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ACE3D" w14:textId="66FF2142" w:rsidR="0077727E" w:rsidRPr="009D2E3C" w:rsidRDefault="0077727E" w:rsidP="0077727E">
      <w:pPr>
        <w:jc w:val="center"/>
        <w:rPr>
          <w:rFonts w:ascii="Verdana" w:hAnsi="Verdana" w:cs="Arial"/>
          <w:b/>
        </w:rPr>
      </w:pPr>
      <w:r w:rsidRPr="009D2E3C">
        <w:rPr>
          <w:rFonts w:ascii="Verdana" w:hAnsi="Verdana" w:cs="Arial"/>
          <w:b/>
        </w:rPr>
        <w:t>MATRIZ 3</w:t>
      </w:r>
      <w:r w:rsidR="00136C78" w:rsidRPr="009D2E3C">
        <w:rPr>
          <w:rFonts w:ascii="Verdana" w:hAnsi="Verdana" w:cs="Arial"/>
          <w:b/>
        </w:rPr>
        <w:t xml:space="preserve"> - </w:t>
      </w:r>
      <w:r w:rsidRPr="009D2E3C">
        <w:rPr>
          <w:rFonts w:ascii="Verdana" w:hAnsi="Verdana" w:cs="Arial"/>
          <w:b/>
        </w:rPr>
        <w:t>RIESGOS</w:t>
      </w:r>
    </w:p>
    <w:p w14:paraId="3146EDED" w14:textId="77777777" w:rsidR="00B81B1F" w:rsidRPr="009D2E3C" w:rsidRDefault="00B81B1F" w:rsidP="007C702A">
      <w:pPr>
        <w:rPr>
          <w:rFonts w:ascii="Verdana" w:hAnsi="Verdana" w:cs="Arial"/>
          <w:lang w:val="es-ES_tradnl" w:eastAsia="es-CO"/>
        </w:rPr>
      </w:pPr>
    </w:p>
    <w:p w14:paraId="0822FEEB" w14:textId="44C97520" w:rsidR="00D70D7B" w:rsidRPr="009D2E3C" w:rsidRDefault="00D70D7B" w:rsidP="007C702A">
      <w:pPr>
        <w:rPr>
          <w:rFonts w:ascii="Verdana" w:hAnsi="Verdana" w:cs="Arial"/>
          <w:lang w:val="es-ES_tradnl" w:eastAsia="es-CO"/>
        </w:rPr>
      </w:pPr>
      <w:r w:rsidRPr="009D2E3C">
        <w:rPr>
          <w:rFonts w:ascii="Verdana" w:hAnsi="Verdana" w:cs="Arial"/>
          <w:lang w:val="es-ES_tradnl" w:eastAsia="es-CO"/>
        </w:rPr>
        <w:t xml:space="preserve">Para el </w:t>
      </w:r>
      <w:r w:rsidR="00580AAA" w:rsidRPr="009D2E3C">
        <w:rPr>
          <w:rFonts w:ascii="Verdana" w:hAnsi="Verdana" w:cs="Arial"/>
          <w:lang w:val="es-ES_tradnl" w:eastAsia="es-CO"/>
        </w:rPr>
        <w:t>P</w:t>
      </w:r>
      <w:r w:rsidRPr="009D2E3C">
        <w:rPr>
          <w:rFonts w:ascii="Verdana" w:hAnsi="Verdana" w:cs="Arial"/>
          <w:lang w:val="es-ES_tradnl" w:eastAsia="es-CO"/>
        </w:rPr>
        <w:t xml:space="preserve">roceso </w:t>
      </w:r>
      <w:r w:rsidR="00580AAA" w:rsidRPr="009D2E3C">
        <w:rPr>
          <w:rFonts w:ascii="Verdana" w:hAnsi="Verdana" w:cs="Arial"/>
          <w:lang w:val="es-ES_tradnl" w:eastAsia="es-CO"/>
        </w:rPr>
        <w:t>C</w:t>
      </w:r>
      <w:r w:rsidRPr="009D2E3C">
        <w:rPr>
          <w:rFonts w:ascii="Verdana" w:hAnsi="Verdana" w:cs="Arial"/>
          <w:lang w:val="es-ES_tradnl" w:eastAsia="es-CO"/>
        </w:rPr>
        <w:t xml:space="preserve">ontractual, en atención </w:t>
      </w:r>
      <w:r w:rsidR="00B81B1F" w:rsidRPr="009D2E3C">
        <w:rPr>
          <w:rFonts w:ascii="Verdana" w:hAnsi="Verdana" w:cs="Arial"/>
          <w:lang w:val="es-ES_tradnl" w:eastAsia="es-CO"/>
        </w:rPr>
        <w:t>a</w:t>
      </w:r>
      <w:r w:rsidR="00D55C91" w:rsidRPr="009D2E3C">
        <w:rPr>
          <w:rFonts w:ascii="Verdana" w:hAnsi="Verdana" w:cs="Arial"/>
          <w:lang w:val="es-ES_tradnl" w:eastAsia="es-CO"/>
        </w:rPr>
        <w:t xml:space="preserve"> lo dispuesto en</w:t>
      </w:r>
      <w:r w:rsidR="00B81B1F" w:rsidRPr="009D2E3C">
        <w:rPr>
          <w:rFonts w:ascii="Verdana" w:hAnsi="Verdana" w:cs="Arial"/>
          <w:lang w:val="es-ES_tradnl" w:eastAsia="es-CO"/>
        </w:rPr>
        <w:t xml:space="preserve"> la</w:t>
      </w:r>
      <w:r w:rsidRPr="009D2E3C">
        <w:rPr>
          <w:rFonts w:ascii="Verdana" w:hAnsi="Verdana" w:cs="Arial"/>
          <w:lang w:val="es-ES_tradnl" w:eastAsia="es-CO"/>
        </w:rPr>
        <w:t xml:space="preserve"> Ley 1150 de 2007 y</w:t>
      </w:r>
      <w:r w:rsidR="00357BA7" w:rsidRPr="009D2E3C">
        <w:rPr>
          <w:rFonts w:ascii="Verdana" w:hAnsi="Verdana" w:cs="Arial"/>
          <w:lang w:val="es-ES_tradnl" w:eastAsia="es-CO"/>
        </w:rPr>
        <w:t xml:space="preserve"> en </w:t>
      </w:r>
      <w:r w:rsidRPr="009D2E3C">
        <w:rPr>
          <w:rFonts w:ascii="Verdana" w:hAnsi="Verdana" w:cs="Arial"/>
          <w:lang w:val="es-ES_tradnl" w:eastAsia="es-CO"/>
        </w:rPr>
        <w:t>los artículos 2.2.1.1.1.3.1 y 2.2.1.1.1.6.</w:t>
      </w:r>
      <w:r w:rsidR="00B81B1F" w:rsidRPr="009D2E3C">
        <w:rPr>
          <w:rFonts w:ascii="Verdana" w:hAnsi="Verdana" w:cs="Arial"/>
          <w:lang w:val="es-ES_tradnl" w:eastAsia="es-CO"/>
        </w:rPr>
        <w:t>3. del</w:t>
      </w:r>
      <w:r w:rsidRPr="009D2E3C">
        <w:rPr>
          <w:rFonts w:ascii="Verdana" w:hAnsi="Verdana" w:cs="Arial"/>
          <w:lang w:val="es-ES_tradnl" w:eastAsia="es-CO"/>
        </w:rPr>
        <w:t xml:space="preserve"> Decreto </w:t>
      </w:r>
      <w:r w:rsidR="00B81B1F" w:rsidRPr="009D2E3C">
        <w:rPr>
          <w:rFonts w:ascii="Verdana" w:hAnsi="Verdana" w:cs="Arial"/>
          <w:lang w:val="es-ES_tradnl" w:eastAsia="es-CO"/>
        </w:rPr>
        <w:t>1082 de</w:t>
      </w:r>
      <w:r w:rsidR="006E6D9B" w:rsidRPr="009D2E3C">
        <w:rPr>
          <w:rFonts w:ascii="Verdana" w:hAnsi="Verdana" w:cs="Arial"/>
          <w:lang w:val="es-ES_tradnl" w:eastAsia="es-CO"/>
        </w:rPr>
        <w:t xml:space="preserve"> 2015, entiéndase por </w:t>
      </w:r>
      <w:r w:rsidR="00D55C91" w:rsidRPr="009D2E3C">
        <w:rPr>
          <w:rFonts w:ascii="Verdana" w:hAnsi="Verdana" w:cs="Arial"/>
          <w:lang w:val="es-ES_tradnl" w:eastAsia="es-CO"/>
        </w:rPr>
        <w:t xml:space="preserve">Riesgo </w:t>
      </w:r>
      <w:r w:rsidRPr="009D2E3C">
        <w:rPr>
          <w:rFonts w:ascii="Verdana" w:hAnsi="Verdana" w:cs="Arial"/>
          <w:lang w:val="es-ES_tradnl" w:eastAsia="es-CO"/>
        </w:rPr>
        <w:t xml:space="preserve">la probabilidad de ocurrencia de eventos aleatorios que afecten el </w:t>
      </w:r>
      <w:r w:rsidR="0079189B" w:rsidRPr="009D2E3C">
        <w:rPr>
          <w:rFonts w:ascii="Verdana" w:hAnsi="Verdana" w:cs="Arial"/>
          <w:lang w:val="es-ES_tradnl" w:eastAsia="es-CO"/>
        </w:rPr>
        <w:t xml:space="preserve">Proceso de Contratación y el </w:t>
      </w:r>
      <w:r w:rsidRPr="009D2E3C">
        <w:rPr>
          <w:rFonts w:ascii="Verdana" w:hAnsi="Verdana" w:cs="Arial"/>
          <w:lang w:val="es-ES_tradnl" w:eastAsia="es-CO"/>
        </w:rPr>
        <w:t xml:space="preserve">desarrollo </w:t>
      </w:r>
      <w:r w:rsidR="001F774B" w:rsidRPr="009D2E3C">
        <w:rPr>
          <w:rFonts w:ascii="Verdana" w:hAnsi="Verdana" w:cs="Arial"/>
          <w:lang w:val="es-ES_tradnl" w:eastAsia="es-CO"/>
        </w:rPr>
        <w:t>de</w:t>
      </w:r>
      <w:r w:rsidR="00B923A4" w:rsidRPr="009D2E3C">
        <w:rPr>
          <w:rFonts w:ascii="Verdana" w:hAnsi="Verdana" w:cs="Arial"/>
          <w:lang w:val="es-ES_tradnl" w:eastAsia="es-CO"/>
        </w:rPr>
        <w:t>l contrato</w:t>
      </w:r>
      <w:r w:rsidRPr="009D2E3C">
        <w:rPr>
          <w:rFonts w:ascii="Verdana" w:hAnsi="Verdana" w:cs="Arial"/>
          <w:lang w:val="es-ES_tradnl" w:eastAsia="es-CO"/>
        </w:rPr>
        <w:t xml:space="preserve">, generando una variación sobre el resultado esperado, tanto en relación con los costos </w:t>
      </w:r>
      <w:r w:rsidR="00B81B1F" w:rsidRPr="009D2E3C">
        <w:rPr>
          <w:rFonts w:ascii="Verdana" w:hAnsi="Verdana" w:cs="Arial"/>
          <w:lang w:val="es-ES_tradnl" w:eastAsia="es-CO"/>
        </w:rPr>
        <w:t>como con</w:t>
      </w:r>
      <w:r w:rsidRPr="009D2E3C">
        <w:rPr>
          <w:rFonts w:ascii="Verdana" w:hAnsi="Verdana" w:cs="Arial"/>
          <w:lang w:val="es-ES_tradnl" w:eastAsia="es-CO"/>
        </w:rPr>
        <w:t xml:space="preserve"> las actividades a desarrollar en la ejecución contractual.</w:t>
      </w:r>
    </w:p>
    <w:p w14:paraId="419A2FA6" w14:textId="77777777" w:rsidR="00B81B1F" w:rsidRPr="009D2E3C" w:rsidRDefault="00B81B1F" w:rsidP="007C702A">
      <w:pPr>
        <w:rPr>
          <w:rFonts w:ascii="Verdana" w:hAnsi="Verdana" w:cs="Arial"/>
          <w:lang w:val="es-ES_tradnl" w:eastAsia="es-CO"/>
        </w:rPr>
      </w:pPr>
    </w:p>
    <w:p w14:paraId="5322C892" w14:textId="56A29DFB" w:rsidR="00D70D7B" w:rsidRPr="009D2E3C" w:rsidRDefault="00D70D7B" w:rsidP="007C702A">
      <w:pPr>
        <w:rPr>
          <w:rFonts w:ascii="Verdana" w:hAnsi="Verdana" w:cs="Arial"/>
          <w:lang w:val="es-ES_tradnl" w:eastAsia="es-CO"/>
        </w:rPr>
      </w:pPr>
      <w:r w:rsidRPr="009D2E3C">
        <w:rPr>
          <w:rFonts w:ascii="Verdana" w:hAnsi="Verdana" w:cs="Arial"/>
          <w:lang w:val="es-ES_tradnl" w:eastAsia="es-CO"/>
        </w:rPr>
        <w:t xml:space="preserve">Corresponderá al </w:t>
      </w:r>
      <w:r w:rsidR="00D55C91" w:rsidRPr="009D2E3C">
        <w:rPr>
          <w:rFonts w:ascii="Verdana" w:hAnsi="Verdana" w:cs="Arial"/>
          <w:lang w:val="es-ES_tradnl" w:eastAsia="es-CO"/>
        </w:rPr>
        <w:t xml:space="preserve">Contratista </w:t>
      </w:r>
      <w:r w:rsidRPr="009D2E3C">
        <w:rPr>
          <w:rFonts w:ascii="Verdana" w:hAnsi="Verdana" w:cs="Arial"/>
          <w:lang w:val="es-ES_tradnl" w:eastAsia="es-CO"/>
        </w:rPr>
        <w:t>la asunción de</w:t>
      </w:r>
      <w:r w:rsidR="006E6D9B" w:rsidRPr="009D2E3C">
        <w:rPr>
          <w:rFonts w:ascii="Verdana" w:hAnsi="Verdana" w:cs="Arial"/>
          <w:lang w:val="es-ES_tradnl" w:eastAsia="es-CO"/>
        </w:rPr>
        <w:t xml:space="preserve">l </w:t>
      </w:r>
      <w:r w:rsidR="00D55C91" w:rsidRPr="009D2E3C">
        <w:rPr>
          <w:rFonts w:ascii="Verdana" w:hAnsi="Verdana" w:cs="Arial"/>
          <w:lang w:val="es-ES_tradnl" w:eastAsia="es-CO"/>
        </w:rPr>
        <w:t xml:space="preserve">Riesgo </w:t>
      </w:r>
      <w:r w:rsidRPr="009D2E3C">
        <w:rPr>
          <w:rFonts w:ascii="Verdana" w:hAnsi="Verdana" w:cs="Arial"/>
          <w:lang w:val="es-ES_tradnl" w:eastAsia="es-CO"/>
        </w:rPr>
        <w:t xml:space="preserve">previsible propio de este tipo de contratación </w:t>
      </w:r>
      <w:r w:rsidR="000460C5" w:rsidRPr="009D2E3C">
        <w:rPr>
          <w:rFonts w:ascii="Verdana" w:hAnsi="Verdana" w:cs="Arial"/>
          <w:lang w:val="es-ES_tradnl" w:eastAsia="es-CO"/>
        </w:rPr>
        <w:t>incluyendo</w:t>
      </w:r>
      <w:r w:rsidRPr="009D2E3C">
        <w:rPr>
          <w:rFonts w:ascii="Verdana" w:hAnsi="Verdana" w:cs="Arial"/>
          <w:lang w:val="es-ES_tradnl" w:eastAsia="es-CO"/>
        </w:rPr>
        <w:t xml:space="preserve"> su costo, siempre que el mismo no se encuentre expresamente a </w:t>
      </w:r>
      <w:r w:rsidR="00D55C91" w:rsidRPr="009D2E3C">
        <w:rPr>
          <w:rFonts w:ascii="Verdana" w:hAnsi="Verdana" w:cs="Arial"/>
          <w:lang w:val="es-ES_tradnl" w:eastAsia="es-CO"/>
        </w:rPr>
        <w:t>asignado a</w:t>
      </w:r>
      <w:r w:rsidRPr="009D2E3C">
        <w:rPr>
          <w:rFonts w:ascii="Verdana" w:hAnsi="Verdana" w:cs="Arial"/>
          <w:lang w:val="es-ES_tradnl" w:eastAsia="es-CO"/>
        </w:rPr>
        <w:t xml:space="preserve"> la Entidad</w:t>
      </w:r>
      <w:r w:rsidR="00D55C91" w:rsidRPr="009D2E3C">
        <w:rPr>
          <w:rFonts w:ascii="Verdana" w:hAnsi="Verdana" w:cs="Arial"/>
          <w:lang w:val="es-ES_tradnl" w:eastAsia="es-CO"/>
        </w:rPr>
        <w:t xml:space="preserve"> Estatal</w:t>
      </w:r>
      <w:r w:rsidRPr="009D2E3C">
        <w:rPr>
          <w:rFonts w:ascii="Verdana" w:hAnsi="Verdana" w:cs="Arial"/>
          <w:lang w:val="es-ES_tradnl" w:eastAsia="es-CO"/>
        </w:rPr>
        <w:t xml:space="preserve"> en el </w:t>
      </w:r>
      <w:r w:rsidR="005100C3" w:rsidRPr="009D2E3C">
        <w:rPr>
          <w:rFonts w:ascii="Verdana" w:hAnsi="Verdana" w:cs="Arial"/>
          <w:lang w:val="es-ES_tradnl" w:eastAsia="es-CO"/>
        </w:rPr>
        <w:t>c</w:t>
      </w:r>
      <w:r w:rsidR="006830E6" w:rsidRPr="009D2E3C">
        <w:rPr>
          <w:rFonts w:ascii="Verdana" w:hAnsi="Verdana" w:cs="Arial"/>
          <w:lang w:val="es-ES_tradnl" w:eastAsia="es-CO"/>
        </w:rPr>
        <w:t>ontrato</w:t>
      </w:r>
      <w:r w:rsidRPr="009D2E3C">
        <w:rPr>
          <w:rFonts w:ascii="Verdana" w:hAnsi="Verdana" w:cs="Arial"/>
          <w:lang w:val="es-ES_tradnl" w:eastAsia="es-CO"/>
        </w:rPr>
        <w:t xml:space="preserve">. </w:t>
      </w:r>
    </w:p>
    <w:p w14:paraId="78757E00" w14:textId="77777777" w:rsidR="00B81B1F" w:rsidRPr="009D2E3C" w:rsidRDefault="00B81B1F" w:rsidP="007C702A">
      <w:pPr>
        <w:rPr>
          <w:rFonts w:ascii="Verdana" w:hAnsi="Verdana" w:cs="Arial"/>
          <w:lang w:val="es-ES_tradnl" w:eastAsia="es-CO"/>
        </w:rPr>
      </w:pPr>
    </w:p>
    <w:p w14:paraId="4E6FB498" w14:textId="1711978F" w:rsidR="00545461" w:rsidRPr="009D2E3C" w:rsidRDefault="006E6D9B" w:rsidP="007C702A">
      <w:pPr>
        <w:rPr>
          <w:rFonts w:ascii="Verdana" w:hAnsi="Verdana" w:cs="Arial"/>
          <w:lang w:val="es-ES_tradnl" w:eastAsia="es-CO"/>
        </w:rPr>
      </w:pPr>
      <w:r w:rsidRPr="009D2E3C">
        <w:rPr>
          <w:rFonts w:ascii="Verdana" w:hAnsi="Verdana" w:cs="Arial"/>
          <w:lang w:val="es-ES_tradnl" w:eastAsia="es-CO"/>
        </w:rPr>
        <w:t xml:space="preserve">De acuerdo con </w:t>
      </w:r>
      <w:r w:rsidR="00AF41A0" w:rsidRPr="009D2E3C">
        <w:rPr>
          <w:rFonts w:ascii="Verdana" w:hAnsi="Verdana" w:cs="Arial"/>
          <w:lang w:val="es-ES_tradnl" w:eastAsia="es-CO"/>
        </w:rPr>
        <w:t>procedimiento</w:t>
      </w:r>
      <w:r w:rsidR="00545461" w:rsidRPr="009D2E3C">
        <w:rPr>
          <w:rFonts w:ascii="Verdana" w:hAnsi="Verdana" w:cs="Arial"/>
          <w:lang w:val="es-ES_tradnl" w:eastAsia="es-CO"/>
        </w:rPr>
        <w:t xml:space="preserve"> de la referencia, </w:t>
      </w:r>
      <w:r w:rsidR="00845529" w:rsidRPr="009D2E3C">
        <w:rPr>
          <w:rFonts w:ascii="Verdana" w:hAnsi="Verdana" w:cs="Arial"/>
          <w:lang w:val="es-ES_tradnl" w:eastAsia="es-CO"/>
        </w:rPr>
        <w:t>se establece</w:t>
      </w:r>
      <w:r w:rsidR="00545461" w:rsidRPr="009D2E3C">
        <w:rPr>
          <w:rFonts w:ascii="Verdana" w:hAnsi="Verdana" w:cs="Arial"/>
          <w:lang w:val="es-ES_tradnl" w:eastAsia="es-CO"/>
        </w:rPr>
        <w:t xml:space="preserve"> la tipificación, estimación y asignación de los </w:t>
      </w:r>
      <w:r w:rsidR="00D55C91" w:rsidRPr="009D2E3C">
        <w:rPr>
          <w:rFonts w:ascii="Verdana" w:hAnsi="Verdana" w:cs="Arial"/>
          <w:lang w:val="es-ES_tradnl" w:eastAsia="es-CO"/>
        </w:rPr>
        <w:t xml:space="preserve">Riesgos </w:t>
      </w:r>
      <w:r w:rsidR="00545461" w:rsidRPr="009D2E3C">
        <w:rPr>
          <w:rFonts w:ascii="Verdana" w:hAnsi="Verdana" w:cs="Arial"/>
          <w:lang w:val="es-ES_tradnl" w:eastAsia="es-CO"/>
        </w:rPr>
        <w:t xml:space="preserve">previsibles que puedan afectar el </w:t>
      </w:r>
      <w:r w:rsidR="00D55C91" w:rsidRPr="009D2E3C">
        <w:rPr>
          <w:rFonts w:ascii="Verdana" w:hAnsi="Verdana" w:cs="Arial"/>
          <w:lang w:val="es-ES_tradnl" w:eastAsia="es-CO"/>
        </w:rPr>
        <w:t xml:space="preserve">Proceso </w:t>
      </w:r>
      <w:r w:rsidR="000460C5" w:rsidRPr="009D2E3C">
        <w:rPr>
          <w:rFonts w:ascii="Verdana" w:hAnsi="Verdana" w:cs="Arial"/>
          <w:lang w:val="es-ES_tradnl" w:eastAsia="es-CO"/>
        </w:rPr>
        <w:t xml:space="preserve">de </w:t>
      </w:r>
      <w:r w:rsidR="00D55C91" w:rsidRPr="009D2E3C">
        <w:rPr>
          <w:rFonts w:ascii="Verdana" w:hAnsi="Verdana" w:cs="Arial"/>
          <w:lang w:val="es-ES_tradnl" w:eastAsia="es-CO"/>
        </w:rPr>
        <w:t>Contr</w:t>
      </w:r>
      <w:r w:rsidR="007E3D57" w:rsidRPr="009D2E3C">
        <w:rPr>
          <w:rFonts w:ascii="Verdana" w:hAnsi="Verdana" w:cs="Arial"/>
          <w:lang w:val="es-ES_tradnl" w:eastAsia="es-CO"/>
        </w:rPr>
        <w:t>ata</w:t>
      </w:r>
      <w:r w:rsidR="00D55C91" w:rsidRPr="009D2E3C">
        <w:rPr>
          <w:rFonts w:ascii="Verdana" w:hAnsi="Verdana" w:cs="Arial"/>
          <w:lang w:val="es-ES_tradnl" w:eastAsia="es-CO"/>
        </w:rPr>
        <w:t>c</w:t>
      </w:r>
      <w:r w:rsidR="000460C5" w:rsidRPr="009D2E3C">
        <w:rPr>
          <w:rFonts w:ascii="Verdana" w:hAnsi="Verdana" w:cs="Arial"/>
          <w:lang w:val="es-ES_tradnl" w:eastAsia="es-CO"/>
        </w:rPr>
        <w:t>ión</w:t>
      </w:r>
      <w:r w:rsidR="00545461" w:rsidRPr="009D2E3C">
        <w:rPr>
          <w:rFonts w:ascii="Verdana" w:hAnsi="Verdana" w:cs="Arial"/>
          <w:lang w:val="es-ES_tradnl" w:eastAsia="es-CO"/>
        </w:rPr>
        <w:t>.</w:t>
      </w:r>
    </w:p>
    <w:p w14:paraId="2E7008F5" w14:textId="77777777" w:rsidR="00545461" w:rsidRPr="009D2E3C" w:rsidRDefault="00545461" w:rsidP="007C702A">
      <w:pPr>
        <w:rPr>
          <w:rFonts w:ascii="Verdana" w:hAnsi="Verdana" w:cs="Arial"/>
          <w:lang w:val="es-ES_tradnl" w:eastAsia="es-CO"/>
        </w:rPr>
      </w:pPr>
    </w:p>
    <w:p w14:paraId="1B145B66" w14:textId="18F006B1" w:rsidR="00D70D7B" w:rsidRPr="009D2E3C" w:rsidRDefault="00017FCD" w:rsidP="007C702A">
      <w:pPr>
        <w:rPr>
          <w:rFonts w:ascii="Verdana" w:hAnsi="Verdana" w:cs="Arial"/>
          <w:lang w:val="es-ES_tradnl" w:eastAsia="es-CO"/>
        </w:rPr>
      </w:pPr>
      <w:r w:rsidRPr="009D2E3C">
        <w:rPr>
          <w:rFonts w:ascii="Verdana" w:hAnsi="Verdana" w:cs="Arial"/>
          <w:lang w:val="es-ES_tradnl" w:eastAsia="es-CO"/>
        </w:rPr>
        <w:t>La</w:t>
      </w:r>
      <w:r w:rsidR="00D70D7B" w:rsidRPr="009D2E3C">
        <w:rPr>
          <w:rFonts w:ascii="Verdana" w:hAnsi="Verdana" w:cs="Arial"/>
          <w:lang w:val="es-ES_tradnl" w:eastAsia="es-CO"/>
        </w:rPr>
        <w:t xml:space="preserve"> tipificación, estimación y asignación de los </w:t>
      </w:r>
      <w:r w:rsidR="00D55C91" w:rsidRPr="009D2E3C">
        <w:rPr>
          <w:rFonts w:ascii="Verdana" w:hAnsi="Verdana" w:cs="Arial"/>
          <w:lang w:val="es-ES_tradnl" w:eastAsia="es-CO"/>
        </w:rPr>
        <w:t xml:space="preserve">Riesgos </w:t>
      </w:r>
      <w:r w:rsidR="00D70D7B" w:rsidRPr="009D2E3C">
        <w:rPr>
          <w:rFonts w:ascii="Verdana" w:hAnsi="Verdana" w:cs="Arial"/>
          <w:lang w:val="es-ES_tradnl" w:eastAsia="es-CO"/>
        </w:rPr>
        <w:t xml:space="preserve">que puedan afectar el </w:t>
      </w:r>
      <w:r w:rsidR="00D55C91" w:rsidRPr="009D2E3C">
        <w:rPr>
          <w:rFonts w:ascii="Verdana" w:hAnsi="Verdana" w:cs="Arial"/>
          <w:lang w:val="es-ES_tradnl" w:eastAsia="es-CO"/>
        </w:rPr>
        <w:t xml:space="preserve">Proceso </w:t>
      </w:r>
      <w:r w:rsidR="00D70D7B" w:rsidRPr="009D2E3C">
        <w:rPr>
          <w:rFonts w:ascii="Verdana" w:hAnsi="Verdana" w:cs="Arial"/>
          <w:lang w:val="es-ES_tradnl" w:eastAsia="es-CO"/>
        </w:rPr>
        <w:t xml:space="preserve">de </w:t>
      </w:r>
      <w:r w:rsidR="00D55C91" w:rsidRPr="009D2E3C">
        <w:rPr>
          <w:rFonts w:ascii="Verdana" w:hAnsi="Verdana" w:cs="Arial"/>
          <w:lang w:val="es-ES_tradnl" w:eastAsia="es-CO"/>
        </w:rPr>
        <w:t xml:space="preserve">Contratación </w:t>
      </w:r>
      <w:r w:rsidR="00D70D7B" w:rsidRPr="009D2E3C">
        <w:rPr>
          <w:rFonts w:ascii="Verdana" w:hAnsi="Verdana" w:cs="Arial"/>
          <w:lang w:val="es-ES_tradnl" w:eastAsia="es-CO"/>
        </w:rPr>
        <w:t xml:space="preserve">o la ejecución del </w:t>
      </w:r>
      <w:r w:rsidR="005E730D" w:rsidRPr="009D2E3C">
        <w:rPr>
          <w:rFonts w:ascii="Verdana" w:hAnsi="Verdana" w:cs="Arial"/>
          <w:lang w:val="es-ES_tradnl" w:eastAsia="es-CO"/>
        </w:rPr>
        <w:t>c</w:t>
      </w:r>
      <w:r w:rsidR="00D70D7B" w:rsidRPr="009D2E3C">
        <w:rPr>
          <w:rFonts w:ascii="Verdana" w:hAnsi="Verdana" w:cs="Arial"/>
          <w:lang w:val="es-ES_tradnl" w:eastAsia="es-CO"/>
        </w:rPr>
        <w:t>ontrato se realizó con base en lo señalado en el Manual para la Identificación y Cobertura del Riesgo expedido por Colombia Compra Eficiente y el Documento C</w:t>
      </w:r>
      <w:r w:rsidR="00507FAA" w:rsidRPr="009D2E3C">
        <w:rPr>
          <w:rFonts w:ascii="Verdana" w:hAnsi="Verdana" w:cs="Arial"/>
          <w:lang w:val="es-ES_tradnl" w:eastAsia="es-CO"/>
        </w:rPr>
        <w:t>ONPES</w:t>
      </w:r>
      <w:r w:rsidR="00D70D7B" w:rsidRPr="009D2E3C">
        <w:rPr>
          <w:rFonts w:ascii="Verdana" w:hAnsi="Verdana" w:cs="Arial"/>
          <w:lang w:val="es-ES_tradnl" w:eastAsia="es-CO"/>
        </w:rPr>
        <w:t xml:space="preserve"> 3714 de 2011</w:t>
      </w:r>
      <w:r w:rsidR="006E6D9B" w:rsidRPr="009D2E3C">
        <w:rPr>
          <w:rFonts w:ascii="Verdana" w:hAnsi="Verdana" w:cs="Arial"/>
          <w:lang w:val="es-ES_tradnl" w:eastAsia="es-CO"/>
        </w:rPr>
        <w:t>.</w:t>
      </w:r>
    </w:p>
    <w:p w14:paraId="77031AF6" w14:textId="250AF235" w:rsidR="0058222E" w:rsidRPr="009D2E3C" w:rsidRDefault="0058222E" w:rsidP="007C702A">
      <w:pPr>
        <w:rPr>
          <w:rFonts w:ascii="Verdana" w:hAnsi="Verdana" w:cs="Arial"/>
          <w:lang w:val="es-ES_tradnl" w:eastAsia="es-CO"/>
        </w:rPr>
      </w:pPr>
    </w:p>
    <w:p w14:paraId="2FFAB3E5" w14:textId="4B3D818D" w:rsidR="006E6D9B" w:rsidRPr="009D2E3C" w:rsidRDefault="006E6D9B" w:rsidP="007C702A">
      <w:pPr>
        <w:rPr>
          <w:rFonts w:ascii="Verdana" w:hAnsi="Verdana" w:cs="Arial"/>
          <w:lang w:val="es-ES_tradnl" w:eastAsia="es-CO"/>
        </w:rPr>
      </w:pPr>
      <w:r w:rsidRPr="009D2E3C">
        <w:rPr>
          <w:rFonts w:ascii="Verdana" w:hAnsi="Verdana" w:cs="Arial"/>
          <w:highlight w:val="lightGray"/>
          <w:lang w:val="es-ES_tradnl" w:eastAsia="es-CO"/>
        </w:rPr>
        <w:t xml:space="preserve">[La </w:t>
      </w:r>
      <w:r w:rsidR="00D55C91" w:rsidRPr="009D2E3C">
        <w:rPr>
          <w:rFonts w:ascii="Verdana" w:hAnsi="Verdana" w:cs="Arial"/>
          <w:highlight w:val="lightGray"/>
          <w:lang w:val="es-ES_tradnl" w:eastAsia="es-CO"/>
        </w:rPr>
        <w:t xml:space="preserve">Entidad Estatal </w:t>
      </w:r>
      <w:r w:rsidRPr="009D2E3C">
        <w:rPr>
          <w:rFonts w:ascii="Verdana" w:hAnsi="Verdana" w:cs="Arial"/>
          <w:highlight w:val="lightGray"/>
          <w:lang w:val="es-ES_tradnl" w:eastAsia="es-CO"/>
        </w:rPr>
        <w:t xml:space="preserve">debe diligenciar la Matriz teniendo en cuenta la naturaleza del </w:t>
      </w:r>
      <w:r w:rsidR="005E730D" w:rsidRPr="009D2E3C">
        <w:rPr>
          <w:rFonts w:ascii="Verdana" w:hAnsi="Verdana" w:cs="Arial"/>
          <w:highlight w:val="lightGray"/>
          <w:lang w:val="es-ES_tradnl" w:eastAsia="es-CO"/>
        </w:rPr>
        <w:t>c</w:t>
      </w:r>
      <w:r w:rsidRPr="009D2E3C">
        <w:rPr>
          <w:rFonts w:ascii="Verdana" w:hAnsi="Verdana" w:cs="Arial"/>
          <w:highlight w:val="lightGray"/>
          <w:lang w:val="es-ES_tradnl" w:eastAsia="es-CO"/>
        </w:rPr>
        <w:t>ontrato]</w:t>
      </w:r>
      <w:r w:rsidRPr="009D2E3C">
        <w:rPr>
          <w:rFonts w:ascii="Verdana" w:hAnsi="Verdana" w:cs="Arial"/>
          <w:lang w:val="es-ES_tradnl" w:eastAsia="es-CO"/>
        </w:rPr>
        <w:t xml:space="preserve"> </w:t>
      </w:r>
    </w:p>
    <w:p w14:paraId="6AE0CF7D" w14:textId="4309164F" w:rsidR="0058222E" w:rsidRPr="009D2E3C" w:rsidRDefault="0058222E" w:rsidP="00D70D7B">
      <w:pPr>
        <w:spacing w:after="100" w:afterAutospacing="1"/>
        <w:rPr>
          <w:rFonts w:ascii="Verdana" w:eastAsia="SimSun" w:hAnsi="Verdana" w:cs="Arial"/>
          <w:b/>
          <w:kern w:val="3"/>
          <w:u w:val="single"/>
          <w:lang w:eastAsia="zh-CN" w:bidi="hi-IN"/>
        </w:rPr>
      </w:pPr>
    </w:p>
    <w:p w14:paraId="53DA53C9" w14:textId="6F89F60D" w:rsidR="005E5030" w:rsidRPr="009D2E3C" w:rsidRDefault="001246B3" w:rsidP="001246B3">
      <w:pPr>
        <w:rPr>
          <w:rFonts w:ascii="Verdana" w:eastAsia="SimSun" w:hAnsi="Verdana" w:cs="Arial"/>
          <w:b/>
          <w:kern w:val="3"/>
          <w:u w:val="single"/>
          <w:lang w:eastAsia="zh-CN" w:bidi="hi-IN"/>
        </w:rPr>
      </w:pPr>
      <w:r w:rsidRPr="009D2E3C">
        <w:rPr>
          <w:rFonts w:ascii="Verdana" w:hAnsi="Verdana" w:cs="Arial"/>
          <w:highlight w:val="lightGray"/>
          <w:lang w:val="es-ES_tradnl" w:eastAsia="es-CO"/>
        </w:rPr>
        <w:t>[</w:t>
      </w:r>
      <w:r w:rsidR="007D1074" w:rsidRPr="009D2E3C">
        <w:rPr>
          <w:rFonts w:ascii="Verdana" w:hAnsi="Verdana" w:cs="Arial"/>
          <w:highlight w:val="lightGray"/>
          <w:lang w:val="es-ES_tradnl" w:eastAsia="es-CO"/>
        </w:rPr>
        <w:t xml:space="preserve">La </w:t>
      </w:r>
      <w:r w:rsidR="00D55C91" w:rsidRPr="009D2E3C">
        <w:rPr>
          <w:rFonts w:ascii="Verdana" w:hAnsi="Verdana" w:cs="Arial"/>
          <w:highlight w:val="lightGray"/>
          <w:lang w:val="es-ES_tradnl" w:eastAsia="es-CO"/>
        </w:rPr>
        <w:t xml:space="preserve">Entidad Estatal </w:t>
      </w:r>
      <w:r w:rsidR="007D1074" w:rsidRPr="009D2E3C">
        <w:rPr>
          <w:rFonts w:ascii="Verdana" w:hAnsi="Verdana" w:cs="Arial"/>
          <w:highlight w:val="lightGray"/>
          <w:lang w:val="es-ES_tradnl" w:eastAsia="es-CO"/>
        </w:rPr>
        <w:t xml:space="preserve">debe incluir todos los </w:t>
      </w:r>
      <w:r w:rsidR="00D55C91" w:rsidRPr="009D2E3C">
        <w:rPr>
          <w:rFonts w:ascii="Verdana" w:hAnsi="Verdana" w:cs="Arial"/>
          <w:highlight w:val="lightGray"/>
          <w:lang w:val="es-ES_tradnl" w:eastAsia="es-CO"/>
        </w:rPr>
        <w:t xml:space="preserve">Riesgos </w:t>
      </w:r>
      <w:r w:rsidR="007D1074" w:rsidRPr="009D2E3C">
        <w:rPr>
          <w:rFonts w:ascii="Verdana" w:hAnsi="Verdana" w:cs="Arial"/>
          <w:highlight w:val="lightGray"/>
          <w:lang w:val="es-ES_tradnl" w:eastAsia="es-CO"/>
        </w:rPr>
        <w:t xml:space="preserve">identificados del </w:t>
      </w:r>
      <w:r w:rsidR="00D55C91" w:rsidRPr="009D2E3C">
        <w:rPr>
          <w:rFonts w:ascii="Verdana" w:hAnsi="Verdana" w:cs="Arial"/>
          <w:highlight w:val="lightGray"/>
          <w:lang w:val="es-ES_tradnl" w:eastAsia="es-CO"/>
        </w:rPr>
        <w:t xml:space="preserve">Proceso </w:t>
      </w:r>
      <w:r w:rsidR="007D1074" w:rsidRPr="009D2E3C">
        <w:rPr>
          <w:rFonts w:ascii="Verdana" w:hAnsi="Verdana" w:cs="Arial"/>
          <w:highlight w:val="lightGray"/>
          <w:lang w:val="es-ES_tradnl" w:eastAsia="es-CO"/>
        </w:rPr>
        <w:t xml:space="preserve">de </w:t>
      </w:r>
      <w:r w:rsidR="00D55C91" w:rsidRPr="009D2E3C">
        <w:rPr>
          <w:rFonts w:ascii="Verdana" w:hAnsi="Verdana" w:cs="Arial"/>
          <w:highlight w:val="lightGray"/>
          <w:lang w:val="es-ES_tradnl" w:eastAsia="es-CO"/>
        </w:rPr>
        <w:t>Contratación</w:t>
      </w:r>
      <w:r w:rsidR="007D1074" w:rsidRPr="009D2E3C">
        <w:rPr>
          <w:rFonts w:ascii="Verdana" w:hAnsi="Verdana" w:cs="Arial"/>
          <w:highlight w:val="lightGray"/>
          <w:lang w:val="es-ES_tradnl" w:eastAsia="es-CO"/>
        </w:rPr>
        <w:t xml:space="preserve">, estableciendo su clasificación, la probabilidad de ocurrencia estimada, su impacto, la parte que debe asumir el </w:t>
      </w:r>
      <w:r w:rsidR="00D55C91" w:rsidRPr="009D2E3C">
        <w:rPr>
          <w:rFonts w:ascii="Verdana" w:hAnsi="Verdana" w:cs="Arial"/>
          <w:highlight w:val="lightGray"/>
          <w:lang w:val="es-ES_tradnl" w:eastAsia="es-CO"/>
        </w:rPr>
        <w:t>Riesgo</w:t>
      </w:r>
      <w:r w:rsidR="007D1074" w:rsidRPr="009D2E3C">
        <w:rPr>
          <w:rFonts w:ascii="Verdana" w:hAnsi="Verdana" w:cs="Arial"/>
          <w:highlight w:val="lightGray"/>
          <w:lang w:val="es-ES_tradnl" w:eastAsia="es-CO"/>
        </w:rPr>
        <w:t>, los tratamientos que se puedan realizar y las características del monitoreo más adecuado para administrarlo</w:t>
      </w:r>
      <w:r w:rsidRPr="009D2E3C">
        <w:rPr>
          <w:rFonts w:ascii="Verdana" w:hAnsi="Verdana" w:cs="Arial"/>
          <w:highlight w:val="lightGray"/>
          <w:lang w:val="es-ES_tradnl" w:eastAsia="es-CO"/>
        </w:rPr>
        <w:t>.</w:t>
      </w:r>
      <w:r w:rsidR="007D1074" w:rsidRPr="009D2E3C">
        <w:rPr>
          <w:rFonts w:ascii="Verdana" w:hAnsi="Verdana" w:cs="Arial"/>
          <w:highlight w:val="lightGray"/>
          <w:lang w:val="es-ES_tradnl" w:eastAsia="es-CO"/>
        </w:rPr>
        <w:t xml:space="preserve"> </w:t>
      </w:r>
      <w:r w:rsidR="00D55C91" w:rsidRPr="009D2E3C">
        <w:rPr>
          <w:rFonts w:ascii="Verdana" w:hAnsi="Verdana" w:cs="Arial"/>
          <w:highlight w:val="lightGray"/>
          <w:lang w:val="es-ES_tradnl" w:eastAsia="es-CO"/>
        </w:rPr>
        <w:t>Para ello</w:t>
      </w:r>
      <w:r w:rsidR="007D1074" w:rsidRPr="009D2E3C">
        <w:rPr>
          <w:rFonts w:ascii="Verdana" w:hAnsi="Verdana" w:cs="Arial"/>
          <w:highlight w:val="lightGray"/>
          <w:lang w:val="es-ES_tradnl" w:eastAsia="es-CO"/>
        </w:rPr>
        <w:t xml:space="preserve"> puede verificar el </w:t>
      </w:r>
      <w:r w:rsidR="00776850" w:rsidRPr="009D2E3C">
        <w:rPr>
          <w:rFonts w:ascii="Verdana" w:hAnsi="Verdana" w:cs="Arial"/>
          <w:highlight w:val="lightGray"/>
          <w:lang w:val="es-ES_tradnl" w:eastAsia="es-CO"/>
        </w:rPr>
        <w:t xml:space="preserve">Documento </w:t>
      </w:r>
      <w:r w:rsidR="00E52A5A" w:rsidRPr="009D2E3C">
        <w:rPr>
          <w:rFonts w:ascii="Verdana" w:hAnsi="Verdana" w:cs="Arial"/>
          <w:highlight w:val="lightGray"/>
          <w:lang w:val="es-ES_tradnl" w:eastAsia="es-CO"/>
        </w:rPr>
        <w:t xml:space="preserve">CONPES </w:t>
      </w:r>
      <w:r w:rsidR="00776850" w:rsidRPr="009D2E3C">
        <w:rPr>
          <w:rFonts w:ascii="Verdana" w:hAnsi="Verdana" w:cs="Arial"/>
          <w:highlight w:val="lightGray"/>
          <w:lang w:val="es-ES_tradnl" w:eastAsia="es-CO"/>
        </w:rPr>
        <w:t>“Del riesgo previsible en el marco de la política de contratación pública</w:t>
      </w:r>
      <w:r w:rsidR="00CD1911" w:rsidRPr="009D2E3C">
        <w:rPr>
          <w:rFonts w:ascii="Verdana" w:hAnsi="Verdana" w:cs="Arial"/>
          <w:highlight w:val="lightGray"/>
          <w:lang w:val="es-ES_tradnl" w:eastAsia="es-CO"/>
        </w:rPr>
        <w:t>”</w:t>
      </w:r>
      <w:r w:rsidRPr="009D2E3C">
        <w:rPr>
          <w:rFonts w:ascii="Verdana" w:hAnsi="Verdana" w:cs="Arial"/>
          <w:highlight w:val="lightGray"/>
          <w:lang w:val="es-ES_tradnl" w:eastAsia="es-CO"/>
        </w:rPr>
        <w:t>]</w:t>
      </w:r>
    </w:p>
    <w:p w14:paraId="50AA65CC" w14:textId="77777777" w:rsidR="005E5030" w:rsidRPr="009D2E3C" w:rsidRDefault="005E5030" w:rsidP="00D70D7B">
      <w:pPr>
        <w:spacing w:after="100" w:afterAutospacing="1"/>
        <w:rPr>
          <w:rFonts w:ascii="Verdana" w:eastAsia="SimSun" w:hAnsi="Verdana" w:cs="Arial"/>
          <w:b/>
          <w:kern w:val="3"/>
          <w:u w:val="single"/>
          <w:lang w:eastAsia="zh-CN" w:bidi="hi-IN"/>
        </w:rPr>
      </w:pPr>
    </w:p>
    <w:p w14:paraId="4D84E88B" w14:textId="7A09FB5C" w:rsidR="0058222E" w:rsidRPr="009D2E3C" w:rsidRDefault="00815604" w:rsidP="00D70D7B">
      <w:pPr>
        <w:spacing w:after="100" w:afterAutospacing="1"/>
        <w:rPr>
          <w:rFonts w:ascii="Verdana" w:eastAsia="SimSun" w:hAnsi="Verdana" w:cs="Arial"/>
          <w:kern w:val="3"/>
          <w:lang w:eastAsia="zh-CN" w:bidi="hi-IN"/>
        </w:rPr>
      </w:pPr>
      <w:r w:rsidRPr="009D2E3C">
        <w:rPr>
          <w:rFonts w:ascii="Verdana" w:eastAsia="SimSun" w:hAnsi="Verdana" w:cs="Arial"/>
          <w:b/>
          <w:kern w:val="3"/>
          <w:u w:val="single"/>
          <w:lang w:eastAsia="zh-CN" w:bidi="hi-IN"/>
        </w:rPr>
        <w:t xml:space="preserve">Matriz de </w:t>
      </w:r>
      <w:r w:rsidR="00E011A2" w:rsidRPr="009D2E3C">
        <w:rPr>
          <w:rFonts w:ascii="Verdana" w:eastAsia="SimSun" w:hAnsi="Verdana" w:cs="Arial"/>
          <w:b/>
          <w:kern w:val="3"/>
          <w:u w:val="single"/>
          <w:lang w:eastAsia="zh-CN" w:bidi="hi-IN"/>
        </w:rPr>
        <w:t>r</w:t>
      </w:r>
      <w:r w:rsidRPr="009D2E3C">
        <w:rPr>
          <w:rFonts w:ascii="Verdana" w:eastAsia="SimSun" w:hAnsi="Verdana" w:cs="Arial"/>
          <w:b/>
          <w:kern w:val="3"/>
          <w:u w:val="single"/>
          <w:lang w:eastAsia="zh-CN" w:bidi="hi-IN"/>
        </w:rPr>
        <w:t>iesgos</w:t>
      </w:r>
    </w:p>
    <w:p w14:paraId="7ED9F954" w14:textId="77777777" w:rsidR="00815604" w:rsidRPr="009D2E3C" w:rsidRDefault="00815604" w:rsidP="00D70D7B">
      <w:pPr>
        <w:spacing w:after="100" w:afterAutospacing="1"/>
        <w:rPr>
          <w:rFonts w:ascii="Verdana" w:eastAsia="SimSun" w:hAnsi="Verdana" w:cs="Arial"/>
          <w:kern w:val="3"/>
          <w:lang w:eastAsia="zh-CN" w:bidi="hi-IN"/>
        </w:rPr>
      </w:pPr>
    </w:p>
    <w:tbl>
      <w:tblPr>
        <w:tblStyle w:val="Tablaconcuadrcula"/>
        <w:tblW w:w="10060" w:type="dxa"/>
        <w:tblLayout w:type="fixed"/>
        <w:tblLook w:val="04A0" w:firstRow="1" w:lastRow="0" w:firstColumn="1" w:lastColumn="0" w:noHBand="0" w:noVBand="1"/>
      </w:tblPr>
      <w:tblGrid>
        <w:gridCol w:w="415"/>
        <w:gridCol w:w="416"/>
        <w:gridCol w:w="298"/>
        <w:gridCol w:w="426"/>
        <w:gridCol w:w="425"/>
        <w:gridCol w:w="709"/>
        <w:gridCol w:w="514"/>
        <w:gridCol w:w="413"/>
        <w:gridCol w:w="413"/>
        <w:gridCol w:w="413"/>
        <w:gridCol w:w="413"/>
        <w:gridCol w:w="411"/>
        <w:gridCol w:w="484"/>
        <w:gridCol w:w="411"/>
        <w:gridCol w:w="411"/>
        <w:gridCol w:w="411"/>
        <w:gridCol w:w="412"/>
        <w:gridCol w:w="411"/>
        <w:gridCol w:w="553"/>
        <w:gridCol w:w="567"/>
        <w:gridCol w:w="567"/>
        <w:gridCol w:w="567"/>
      </w:tblGrid>
      <w:tr w:rsidR="00F711B1" w:rsidRPr="00BF54E3" w14:paraId="64A698D4" w14:textId="77777777" w:rsidTr="00BF2138">
        <w:trPr>
          <w:cantSplit/>
          <w:trHeight w:val="1212"/>
        </w:trPr>
        <w:tc>
          <w:tcPr>
            <w:tcW w:w="415" w:type="dxa"/>
            <w:vMerge w:val="restart"/>
            <w:shd w:val="clear" w:color="auto" w:fill="4D4D4D"/>
            <w:textDirection w:val="btLr"/>
          </w:tcPr>
          <w:p w14:paraId="0B3F0DBF" w14:textId="77777777" w:rsidR="0076567A" w:rsidRPr="009D2E3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b/>
                <w:bCs/>
                <w:color w:val="FFFFFF" w:themeColor="background1"/>
                <w:kern w:val="3"/>
                <w:lang w:eastAsia="zh-CN" w:bidi="hi-IN"/>
              </w:rPr>
            </w:pPr>
            <w:r w:rsidRPr="009D2E3C">
              <w:rPr>
                <w:rFonts w:ascii="Verdana" w:eastAsia="SimSun" w:hAnsi="Verdana" w:cs="Arial"/>
                <w:b/>
                <w:bCs/>
                <w:color w:val="FFFFFF" w:themeColor="background1"/>
                <w:kern w:val="3"/>
                <w:lang w:eastAsia="zh-CN" w:bidi="hi-IN"/>
              </w:rPr>
              <w:lastRenderedPageBreak/>
              <w:t>No.</w:t>
            </w:r>
          </w:p>
        </w:tc>
        <w:tc>
          <w:tcPr>
            <w:tcW w:w="416" w:type="dxa"/>
            <w:vMerge w:val="restart"/>
            <w:shd w:val="clear" w:color="auto" w:fill="4D4D4D"/>
            <w:textDirection w:val="btLr"/>
          </w:tcPr>
          <w:p w14:paraId="0CFF002D" w14:textId="77777777" w:rsidR="0076567A" w:rsidRPr="009D2E3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b/>
                <w:bCs/>
                <w:color w:val="FFFFFF" w:themeColor="background1"/>
                <w:kern w:val="3"/>
                <w:lang w:eastAsia="zh-CN" w:bidi="hi-IN"/>
              </w:rPr>
            </w:pPr>
            <w:r w:rsidRPr="009D2E3C">
              <w:rPr>
                <w:rFonts w:ascii="Verdana" w:eastAsia="SimSun" w:hAnsi="Verdana" w:cs="Arial"/>
                <w:b/>
                <w:bCs/>
                <w:color w:val="FFFFFF" w:themeColor="background1"/>
                <w:kern w:val="3"/>
                <w:lang w:eastAsia="zh-CN" w:bidi="hi-IN"/>
              </w:rPr>
              <w:t>Clase</w:t>
            </w:r>
          </w:p>
        </w:tc>
        <w:tc>
          <w:tcPr>
            <w:tcW w:w="298" w:type="dxa"/>
            <w:vMerge w:val="restart"/>
            <w:shd w:val="clear" w:color="auto" w:fill="4D4D4D"/>
            <w:textDirection w:val="btLr"/>
          </w:tcPr>
          <w:p w14:paraId="2DB68322" w14:textId="77777777" w:rsidR="0076567A" w:rsidRPr="009D2E3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b/>
                <w:bCs/>
                <w:color w:val="FFFFFF" w:themeColor="background1"/>
                <w:kern w:val="3"/>
                <w:lang w:eastAsia="zh-CN" w:bidi="hi-IN"/>
              </w:rPr>
            </w:pPr>
            <w:r w:rsidRPr="009D2E3C">
              <w:rPr>
                <w:rFonts w:ascii="Verdana" w:eastAsia="SimSun" w:hAnsi="Verdana" w:cs="Arial"/>
                <w:b/>
                <w:bCs/>
                <w:color w:val="FFFFFF" w:themeColor="background1"/>
                <w:kern w:val="3"/>
                <w:lang w:eastAsia="zh-CN" w:bidi="hi-IN"/>
              </w:rPr>
              <w:t>Fuente</w:t>
            </w:r>
          </w:p>
        </w:tc>
        <w:tc>
          <w:tcPr>
            <w:tcW w:w="426" w:type="dxa"/>
            <w:vMerge w:val="restart"/>
            <w:shd w:val="clear" w:color="auto" w:fill="4D4D4D"/>
            <w:textDirection w:val="btLr"/>
          </w:tcPr>
          <w:p w14:paraId="4DD17F73" w14:textId="77777777" w:rsidR="0076567A" w:rsidRPr="009D2E3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b/>
                <w:bCs/>
                <w:color w:val="FFFFFF" w:themeColor="background1"/>
                <w:kern w:val="3"/>
                <w:lang w:eastAsia="zh-CN" w:bidi="hi-IN"/>
              </w:rPr>
            </w:pPr>
            <w:r w:rsidRPr="009D2E3C">
              <w:rPr>
                <w:rFonts w:ascii="Verdana" w:eastAsia="SimSun" w:hAnsi="Verdana" w:cs="Arial"/>
                <w:b/>
                <w:bCs/>
                <w:color w:val="FFFFFF" w:themeColor="background1"/>
                <w:kern w:val="3"/>
                <w:lang w:eastAsia="zh-CN" w:bidi="hi-IN"/>
              </w:rPr>
              <w:t>Etapa</w:t>
            </w:r>
          </w:p>
        </w:tc>
        <w:tc>
          <w:tcPr>
            <w:tcW w:w="425" w:type="dxa"/>
            <w:vMerge w:val="restart"/>
            <w:shd w:val="clear" w:color="auto" w:fill="4D4D4D"/>
            <w:textDirection w:val="btLr"/>
          </w:tcPr>
          <w:p w14:paraId="79133F48" w14:textId="77777777" w:rsidR="0076567A" w:rsidRPr="009D2E3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b/>
                <w:bCs/>
                <w:color w:val="FFFFFF" w:themeColor="background1"/>
                <w:kern w:val="3"/>
                <w:lang w:eastAsia="zh-CN" w:bidi="hi-IN"/>
              </w:rPr>
            </w:pPr>
            <w:r w:rsidRPr="009D2E3C">
              <w:rPr>
                <w:rFonts w:ascii="Verdana" w:eastAsia="SimSun" w:hAnsi="Verdana" w:cs="Arial"/>
                <w:b/>
                <w:bCs/>
                <w:color w:val="FFFFFF" w:themeColor="background1"/>
                <w:kern w:val="3"/>
                <w:lang w:eastAsia="zh-CN" w:bidi="hi-IN"/>
              </w:rPr>
              <w:t>Tipo</w:t>
            </w:r>
          </w:p>
        </w:tc>
        <w:tc>
          <w:tcPr>
            <w:tcW w:w="709" w:type="dxa"/>
            <w:vMerge w:val="restart"/>
            <w:shd w:val="clear" w:color="auto" w:fill="4D4D4D"/>
            <w:textDirection w:val="btLr"/>
          </w:tcPr>
          <w:p w14:paraId="726FAB8F" w14:textId="77777777" w:rsidR="0076567A" w:rsidRPr="009D2E3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b/>
                <w:bCs/>
                <w:color w:val="FFFFFF" w:themeColor="background1"/>
                <w:kern w:val="3"/>
                <w:lang w:eastAsia="zh-CN" w:bidi="hi-IN"/>
              </w:rPr>
            </w:pPr>
            <w:r w:rsidRPr="009D2E3C">
              <w:rPr>
                <w:rFonts w:ascii="Verdana" w:eastAsia="SimSun" w:hAnsi="Verdana" w:cs="Arial"/>
                <w:b/>
                <w:bCs/>
                <w:color w:val="FFFFFF" w:themeColor="background1"/>
                <w:kern w:val="3"/>
                <w:lang w:eastAsia="zh-CN" w:bidi="hi-IN"/>
              </w:rPr>
              <w:t>Descripción</w:t>
            </w:r>
          </w:p>
          <w:p w14:paraId="41157746" w14:textId="77777777" w:rsidR="0076567A" w:rsidRPr="009D2E3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b/>
                <w:bCs/>
                <w:color w:val="FFFFFF" w:themeColor="background1"/>
                <w:kern w:val="3"/>
                <w:lang w:eastAsia="zh-CN" w:bidi="hi-IN"/>
              </w:rPr>
            </w:pPr>
            <w:r w:rsidRPr="009D2E3C">
              <w:rPr>
                <w:rFonts w:ascii="Verdana" w:eastAsia="SimSun" w:hAnsi="Verdana" w:cs="Arial"/>
                <w:b/>
                <w:bCs/>
                <w:color w:val="FFFFFF" w:themeColor="background1"/>
                <w:kern w:val="3"/>
                <w:lang w:eastAsia="zh-CN" w:bidi="hi-IN"/>
              </w:rPr>
              <w:t>(Qué puede pasar y como puede ocurrir)</w:t>
            </w:r>
          </w:p>
          <w:p w14:paraId="6F8D88AD" w14:textId="77777777" w:rsidR="0076567A" w:rsidRPr="009D2E3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b/>
                <w:bCs/>
                <w:color w:val="FFFFFF" w:themeColor="background1"/>
                <w:kern w:val="3"/>
                <w:lang w:eastAsia="zh-CN" w:bidi="hi-IN"/>
              </w:rPr>
            </w:pPr>
          </w:p>
        </w:tc>
        <w:tc>
          <w:tcPr>
            <w:tcW w:w="514" w:type="dxa"/>
            <w:vMerge w:val="restart"/>
            <w:shd w:val="clear" w:color="auto" w:fill="4D4D4D"/>
            <w:textDirection w:val="btLr"/>
          </w:tcPr>
          <w:p w14:paraId="23C1434B" w14:textId="77777777" w:rsidR="0076567A" w:rsidRPr="009D2E3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b/>
                <w:bCs/>
                <w:color w:val="FFFFFF" w:themeColor="background1"/>
                <w:kern w:val="3"/>
                <w:lang w:eastAsia="zh-CN" w:bidi="hi-IN"/>
              </w:rPr>
            </w:pPr>
            <w:r w:rsidRPr="009D2E3C">
              <w:rPr>
                <w:rFonts w:ascii="Verdana" w:eastAsia="SimSun" w:hAnsi="Verdana" w:cs="Arial"/>
                <w:b/>
                <w:bCs/>
                <w:color w:val="FFFFFF" w:themeColor="background1"/>
                <w:kern w:val="3"/>
                <w:lang w:eastAsia="zh-CN" w:bidi="hi-IN"/>
              </w:rPr>
              <w:t>Consecuencia de la ocurrencia del evento</w:t>
            </w:r>
          </w:p>
        </w:tc>
        <w:tc>
          <w:tcPr>
            <w:tcW w:w="413" w:type="dxa"/>
            <w:vMerge w:val="restart"/>
            <w:shd w:val="clear" w:color="auto" w:fill="4D4D4D"/>
            <w:textDirection w:val="btLr"/>
          </w:tcPr>
          <w:p w14:paraId="483F6432" w14:textId="77777777" w:rsidR="0076567A" w:rsidRPr="009D2E3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b/>
                <w:bCs/>
                <w:color w:val="FFFFFF" w:themeColor="background1"/>
                <w:kern w:val="3"/>
                <w:lang w:eastAsia="zh-CN" w:bidi="hi-IN"/>
              </w:rPr>
            </w:pPr>
            <w:r w:rsidRPr="009D2E3C">
              <w:rPr>
                <w:rFonts w:ascii="Verdana" w:eastAsia="SimSun" w:hAnsi="Verdana" w:cs="Arial"/>
                <w:b/>
                <w:bCs/>
                <w:color w:val="FFFFFF" w:themeColor="background1"/>
                <w:kern w:val="3"/>
                <w:lang w:eastAsia="zh-CN" w:bidi="hi-IN"/>
              </w:rPr>
              <w:t>Probabilidad</w:t>
            </w:r>
          </w:p>
        </w:tc>
        <w:tc>
          <w:tcPr>
            <w:tcW w:w="413" w:type="dxa"/>
            <w:vMerge w:val="restart"/>
            <w:shd w:val="clear" w:color="auto" w:fill="4D4D4D"/>
            <w:textDirection w:val="btLr"/>
          </w:tcPr>
          <w:p w14:paraId="42F3A4BC" w14:textId="77777777" w:rsidR="0076567A" w:rsidRPr="009D2E3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b/>
                <w:bCs/>
                <w:color w:val="FFFFFF" w:themeColor="background1"/>
                <w:kern w:val="3"/>
                <w:lang w:eastAsia="zh-CN" w:bidi="hi-IN"/>
              </w:rPr>
            </w:pPr>
            <w:r w:rsidRPr="009D2E3C">
              <w:rPr>
                <w:rFonts w:ascii="Verdana" w:eastAsia="SimSun" w:hAnsi="Verdana" w:cs="Arial"/>
                <w:b/>
                <w:bCs/>
                <w:color w:val="FFFFFF" w:themeColor="background1"/>
                <w:kern w:val="3"/>
                <w:lang w:eastAsia="zh-CN" w:bidi="hi-IN"/>
              </w:rPr>
              <w:t>Impacto</w:t>
            </w:r>
          </w:p>
        </w:tc>
        <w:tc>
          <w:tcPr>
            <w:tcW w:w="413" w:type="dxa"/>
            <w:vMerge w:val="restart"/>
            <w:shd w:val="clear" w:color="auto" w:fill="4D4D4D"/>
            <w:textDirection w:val="btLr"/>
          </w:tcPr>
          <w:p w14:paraId="1803A095" w14:textId="77777777" w:rsidR="0076567A" w:rsidRPr="009D2E3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b/>
                <w:bCs/>
                <w:color w:val="FFFFFF" w:themeColor="background1"/>
                <w:kern w:val="3"/>
                <w:lang w:eastAsia="zh-CN" w:bidi="hi-IN"/>
              </w:rPr>
            </w:pPr>
            <w:r w:rsidRPr="009D2E3C">
              <w:rPr>
                <w:rFonts w:ascii="Verdana" w:eastAsia="SimSun" w:hAnsi="Verdana" w:cs="Arial"/>
                <w:b/>
                <w:bCs/>
                <w:color w:val="FFFFFF" w:themeColor="background1"/>
                <w:kern w:val="3"/>
                <w:lang w:eastAsia="zh-CN" w:bidi="hi-IN"/>
              </w:rPr>
              <w:t>Valoración del riesgo</w:t>
            </w:r>
          </w:p>
        </w:tc>
        <w:tc>
          <w:tcPr>
            <w:tcW w:w="413" w:type="dxa"/>
            <w:vMerge w:val="restart"/>
            <w:shd w:val="clear" w:color="auto" w:fill="4D4D4D"/>
            <w:textDirection w:val="btLr"/>
          </w:tcPr>
          <w:p w14:paraId="5E343743" w14:textId="77777777" w:rsidR="0076567A" w:rsidRPr="009D2E3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b/>
                <w:bCs/>
                <w:color w:val="FFFFFF" w:themeColor="background1"/>
                <w:kern w:val="3"/>
                <w:lang w:eastAsia="zh-CN" w:bidi="hi-IN"/>
              </w:rPr>
            </w:pPr>
            <w:r w:rsidRPr="009D2E3C">
              <w:rPr>
                <w:rFonts w:ascii="Verdana" w:eastAsia="SimSun" w:hAnsi="Verdana" w:cs="Arial"/>
                <w:b/>
                <w:bCs/>
                <w:color w:val="FFFFFF" w:themeColor="background1"/>
                <w:kern w:val="3"/>
                <w:lang w:eastAsia="zh-CN" w:bidi="hi-IN"/>
              </w:rPr>
              <w:t>Categoría</w:t>
            </w:r>
          </w:p>
        </w:tc>
        <w:tc>
          <w:tcPr>
            <w:tcW w:w="411" w:type="dxa"/>
            <w:vMerge w:val="restart"/>
            <w:shd w:val="clear" w:color="auto" w:fill="BFBFBF" w:themeFill="background1" w:themeFillShade="BF"/>
            <w:textDirection w:val="btLr"/>
          </w:tcPr>
          <w:p w14:paraId="1438FBF4" w14:textId="77777777" w:rsidR="0076567A" w:rsidRPr="009D2E3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b/>
                <w:bCs/>
                <w:kern w:val="3"/>
                <w:lang w:eastAsia="zh-CN" w:bidi="hi-IN"/>
              </w:rPr>
            </w:pPr>
            <w:r w:rsidRPr="009D2E3C">
              <w:rPr>
                <w:rFonts w:ascii="Verdana" w:eastAsia="SimSun" w:hAnsi="Verdana" w:cs="Arial"/>
                <w:b/>
                <w:bCs/>
                <w:kern w:val="3"/>
                <w:lang w:eastAsia="zh-CN" w:bidi="hi-IN"/>
              </w:rPr>
              <w:t>¿A quién se le asigna?</w:t>
            </w:r>
          </w:p>
        </w:tc>
        <w:tc>
          <w:tcPr>
            <w:tcW w:w="484" w:type="dxa"/>
            <w:vMerge w:val="restart"/>
            <w:shd w:val="clear" w:color="auto" w:fill="BFBFBF" w:themeFill="background1" w:themeFillShade="BF"/>
            <w:textDirection w:val="btLr"/>
          </w:tcPr>
          <w:p w14:paraId="692687B8" w14:textId="77777777" w:rsidR="0076567A" w:rsidRPr="009D2E3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b/>
                <w:bCs/>
                <w:kern w:val="3"/>
                <w:lang w:eastAsia="zh-CN" w:bidi="hi-IN"/>
              </w:rPr>
            </w:pPr>
            <w:r w:rsidRPr="009D2E3C">
              <w:rPr>
                <w:rFonts w:ascii="Verdana" w:eastAsia="SimSun" w:hAnsi="Verdana" w:cs="Arial"/>
                <w:b/>
                <w:bCs/>
                <w:kern w:val="3"/>
                <w:lang w:eastAsia="zh-CN" w:bidi="hi-IN"/>
              </w:rPr>
              <w:t>Tratamiento/Controles a ser implementados</w:t>
            </w:r>
          </w:p>
        </w:tc>
        <w:tc>
          <w:tcPr>
            <w:tcW w:w="1645" w:type="dxa"/>
            <w:gridSpan w:val="4"/>
            <w:shd w:val="clear" w:color="auto" w:fill="BFBFBF" w:themeFill="background1" w:themeFillShade="BF"/>
          </w:tcPr>
          <w:p w14:paraId="06319402" w14:textId="77777777" w:rsidR="0076567A" w:rsidRPr="009D2E3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bCs/>
                <w:kern w:val="3"/>
                <w:lang w:eastAsia="zh-CN" w:bidi="hi-IN"/>
              </w:rPr>
            </w:pPr>
          </w:p>
          <w:p w14:paraId="3707D55D" w14:textId="77777777" w:rsidR="0076567A" w:rsidRPr="009D2E3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bCs/>
                <w:kern w:val="3"/>
                <w:lang w:eastAsia="zh-CN" w:bidi="hi-IN"/>
              </w:rPr>
            </w:pPr>
          </w:p>
          <w:p w14:paraId="260FE87D" w14:textId="77777777" w:rsidR="0076567A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bCs/>
                <w:kern w:val="3"/>
                <w:lang w:eastAsia="zh-CN" w:bidi="hi-IN"/>
              </w:rPr>
            </w:pPr>
            <w:r w:rsidRPr="009D2E3C">
              <w:rPr>
                <w:rFonts w:ascii="Verdana" w:eastAsia="SimSun" w:hAnsi="Verdana" w:cs="Arial"/>
                <w:b/>
                <w:bCs/>
                <w:kern w:val="3"/>
                <w:lang w:eastAsia="zh-CN" w:bidi="hi-IN"/>
              </w:rPr>
              <w:t>Impacto después del tratamiento</w:t>
            </w:r>
          </w:p>
          <w:p w14:paraId="5AB57CFC" w14:textId="77777777" w:rsidR="009D2E3C" w:rsidRPr="009D2E3C" w:rsidRDefault="009D2E3C" w:rsidP="009D2E3C">
            <w:pPr>
              <w:rPr>
                <w:rFonts w:ascii="Verdana" w:eastAsia="SimSun" w:hAnsi="Verdana" w:cs="Arial"/>
                <w:lang w:eastAsia="zh-CN" w:bidi="hi-IN"/>
              </w:rPr>
            </w:pPr>
          </w:p>
          <w:p w14:paraId="3D353A54" w14:textId="77777777" w:rsidR="009D2E3C" w:rsidRPr="009D2E3C" w:rsidRDefault="009D2E3C" w:rsidP="009D2E3C">
            <w:pPr>
              <w:rPr>
                <w:rFonts w:ascii="Verdana" w:eastAsia="SimSun" w:hAnsi="Verdana" w:cs="Arial"/>
                <w:lang w:eastAsia="zh-CN" w:bidi="hi-IN"/>
              </w:rPr>
            </w:pPr>
          </w:p>
          <w:p w14:paraId="5BBFA147" w14:textId="77777777" w:rsidR="009D2E3C" w:rsidRPr="009D2E3C" w:rsidRDefault="009D2E3C" w:rsidP="009D2E3C">
            <w:pPr>
              <w:rPr>
                <w:rFonts w:ascii="Verdana" w:eastAsia="SimSun" w:hAnsi="Verdana" w:cs="Arial"/>
                <w:lang w:eastAsia="zh-CN" w:bidi="hi-IN"/>
              </w:rPr>
            </w:pPr>
          </w:p>
          <w:p w14:paraId="163F7478" w14:textId="77777777" w:rsidR="009D2E3C" w:rsidRPr="009D2E3C" w:rsidRDefault="009D2E3C" w:rsidP="009D2E3C">
            <w:pPr>
              <w:rPr>
                <w:rFonts w:ascii="Verdana" w:eastAsia="SimSun" w:hAnsi="Verdana" w:cs="Arial"/>
                <w:lang w:eastAsia="zh-CN" w:bidi="hi-IN"/>
              </w:rPr>
            </w:pPr>
          </w:p>
          <w:p w14:paraId="429112F2" w14:textId="619B19F3" w:rsidR="009D2E3C" w:rsidRPr="009D2E3C" w:rsidRDefault="009D2E3C" w:rsidP="009D2E3C">
            <w:pPr>
              <w:rPr>
                <w:rFonts w:ascii="Verdana" w:eastAsia="SimSun" w:hAnsi="Verdana" w:cs="Arial"/>
                <w:lang w:eastAsia="zh-CN" w:bidi="hi-IN"/>
              </w:rPr>
            </w:pPr>
          </w:p>
        </w:tc>
        <w:tc>
          <w:tcPr>
            <w:tcW w:w="411" w:type="dxa"/>
            <w:vMerge w:val="restart"/>
            <w:shd w:val="clear" w:color="auto" w:fill="BFBFBF" w:themeFill="background1" w:themeFillShade="BF"/>
            <w:textDirection w:val="btLr"/>
          </w:tcPr>
          <w:p w14:paraId="5290B6AA" w14:textId="77777777" w:rsidR="0076567A" w:rsidRPr="009D2E3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b/>
                <w:bCs/>
                <w:kern w:val="3"/>
                <w:lang w:eastAsia="zh-CN" w:bidi="hi-IN"/>
              </w:rPr>
            </w:pPr>
            <w:r w:rsidRPr="009D2E3C">
              <w:rPr>
                <w:rFonts w:ascii="Verdana" w:eastAsia="SimSun" w:hAnsi="Verdana" w:cs="Arial"/>
                <w:b/>
                <w:bCs/>
                <w:kern w:val="3"/>
                <w:lang w:eastAsia="zh-CN" w:bidi="hi-IN"/>
              </w:rPr>
              <w:t>¿Afecta la ejecución del contrato?</w:t>
            </w:r>
          </w:p>
        </w:tc>
        <w:tc>
          <w:tcPr>
            <w:tcW w:w="553" w:type="dxa"/>
            <w:vMerge w:val="restart"/>
            <w:shd w:val="clear" w:color="auto" w:fill="BFBFBF" w:themeFill="background1" w:themeFillShade="BF"/>
            <w:textDirection w:val="btLr"/>
          </w:tcPr>
          <w:p w14:paraId="14BC6F0D" w14:textId="77777777" w:rsidR="0076567A" w:rsidRPr="009D2E3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b/>
                <w:bCs/>
                <w:kern w:val="3"/>
                <w:lang w:eastAsia="zh-CN" w:bidi="hi-IN"/>
              </w:rPr>
            </w:pPr>
            <w:r w:rsidRPr="009D2E3C">
              <w:rPr>
                <w:rFonts w:ascii="Verdana" w:eastAsia="SimSun" w:hAnsi="Verdana" w:cs="Arial"/>
                <w:b/>
                <w:bCs/>
                <w:kern w:val="3"/>
                <w:lang w:eastAsia="zh-CN" w:bidi="hi-IN"/>
              </w:rPr>
              <w:t>Persona responsable por implementar el tratamiento</w:t>
            </w:r>
          </w:p>
        </w:tc>
        <w:tc>
          <w:tcPr>
            <w:tcW w:w="567" w:type="dxa"/>
            <w:vMerge w:val="restart"/>
            <w:shd w:val="clear" w:color="auto" w:fill="BFBFBF" w:themeFill="background1" w:themeFillShade="BF"/>
            <w:textDirection w:val="btLr"/>
          </w:tcPr>
          <w:p w14:paraId="1BFD10A7" w14:textId="77777777" w:rsidR="0076567A" w:rsidRPr="009D2E3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b/>
                <w:bCs/>
                <w:kern w:val="3"/>
                <w:lang w:eastAsia="zh-CN" w:bidi="hi-IN"/>
              </w:rPr>
            </w:pPr>
            <w:r w:rsidRPr="009D2E3C">
              <w:rPr>
                <w:rFonts w:ascii="Verdana" w:eastAsia="SimSun" w:hAnsi="Verdana" w:cs="Arial"/>
                <w:b/>
                <w:bCs/>
                <w:kern w:val="3"/>
                <w:lang w:eastAsia="zh-CN" w:bidi="hi-IN"/>
              </w:rPr>
              <w:t>Fecha estimada en que se completa el tratamiento</w:t>
            </w: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14:paraId="5674A2B8" w14:textId="77777777" w:rsidR="0076567A" w:rsidRPr="009D2E3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bCs/>
                <w:kern w:val="3"/>
                <w:lang w:eastAsia="zh-CN" w:bidi="hi-IN"/>
              </w:rPr>
            </w:pPr>
          </w:p>
          <w:p w14:paraId="539354B2" w14:textId="77777777" w:rsidR="0076567A" w:rsidRPr="009D2E3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bCs/>
                <w:kern w:val="3"/>
                <w:lang w:eastAsia="zh-CN" w:bidi="hi-IN"/>
              </w:rPr>
            </w:pPr>
          </w:p>
          <w:p w14:paraId="56250110" w14:textId="77777777" w:rsidR="0076567A" w:rsidRPr="009D2E3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bCs/>
                <w:kern w:val="3"/>
                <w:lang w:eastAsia="zh-CN" w:bidi="hi-IN"/>
              </w:rPr>
            </w:pPr>
            <w:r w:rsidRPr="009D2E3C">
              <w:rPr>
                <w:rFonts w:ascii="Verdana" w:eastAsia="SimSun" w:hAnsi="Verdana" w:cs="Arial"/>
                <w:b/>
                <w:bCs/>
                <w:kern w:val="3"/>
                <w:lang w:eastAsia="zh-CN" w:bidi="hi-IN"/>
              </w:rPr>
              <w:t>Monitoreo y revisión</w:t>
            </w:r>
          </w:p>
        </w:tc>
      </w:tr>
      <w:tr w:rsidR="00F711B1" w:rsidRPr="00BF54E3" w14:paraId="678B7917" w14:textId="77777777" w:rsidTr="00BF2138">
        <w:trPr>
          <w:cantSplit/>
          <w:trHeight w:val="2063"/>
        </w:trPr>
        <w:tc>
          <w:tcPr>
            <w:tcW w:w="415" w:type="dxa"/>
            <w:vMerge/>
            <w:shd w:val="clear" w:color="auto" w:fill="4D4D4D"/>
            <w:textDirection w:val="btLr"/>
          </w:tcPr>
          <w:p w14:paraId="6641EAEF" w14:textId="77777777" w:rsidR="0076567A" w:rsidRPr="009D2E3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kern w:val="3"/>
                <w:lang w:eastAsia="zh-CN" w:bidi="hi-IN"/>
              </w:rPr>
            </w:pPr>
          </w:p>
        </w:tc>
        <w:tc>
          <w:tcPr>
            <w:tcW w:w="416" w:type="dxa"/>
            <w:vMerge/>
            <w:shd w:val="clear" w:color="auto" w:fill="4D4D4D"/>
            <w:textDirection w:val="btLr"/>
          </w:tcPr>
          <w:p w14:paraId="09DEBE93" w14:textId="77777777" w:rsidR="0076567A" w:rsidRPr="009D2E3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kern w:val="3"/>
                <w:lang w:eastAsia="zh-CN" w:bidi="hi-IN"/>
              </w:rPr>
            </w:pPr>
          </w:p>
        </w:tc>
        <w:tc>
          <w:tcPr>
            <w:tcW w:w="298" w:type="dxa"/>
            <w:vMerge/>
            <w:shd w:val="clear" w:color="auto" w:fill="4D4D4D"/>
            <w:textDirection w:val="btLr"/>
          </w:tcPr>
          <w:p w14:paraId="4141C885" w14:textId="77777777" w:rsidR="0076567A" w:rsidRPr="009D2E3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kern w:val="3"/>
                <w:lang w:eastAsia="zh-CN" w:bidi="hi-IN"/>
              </w:rPr>
            </w:pPr>
          </w:p>
        </w:tc>
        <w:tc>
          <w:tcPr>
            <w:tcW w:w="426" w:type="dxa"/>
            <w:vMerge/>
            <w:shd w:val="clear" w:color="auto" w:fill="4D4D4D"/>
            <w:textDirection w:val="btLr"/>
          </w:tcPr>
          <w:p w14:paraId="13B67C39" w14:textId="77777777" w:rsidR="0076567A" w:rsidRPr="009D2E3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kern w:val="3"/>
                <w:lang w:eastAsia="zh-CN" w:bidi="hi-IN"/>
              </w:rPr>
            </w:pPr>
          </w:p>
        </w:tc>
        <w:tc>
          <w:tcPr>
            <w:tcW w:w="425" w:type="dxa"/>
            <w:vMerge/>
            <w:shd w:val="clear" w:color="auto" w:fill="4D4D4D"/>
            <w:textDirection w:val="btLr"/>
          </w:tcPr>
          <w:p w14:paraId="5AC84B61" w14:textId="77777777" w:rsidR="0076567A" w:rsidRPr="009D2E3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kern w:val="3"/>
                <w:lang w:eastAsia="zh-CN" w:bidi="hi-IN"/>
              </w:rPr>
            </w:pPr>
          </w:p>
        </w:tc>
        <w:tc>
          <w:tcPr>
            <w:tcW w:w="709" w:type="dxa"/>
            <w:vMerge/>
            <w:shd w:val="clear" w:color="auto" w:fill="4D4D4D"/>
            <w:textDirection w:val="btLr"/>
          </w:tcPr>
          <w:p w14:paraId="5100BCAD" w14:textId="77777777" w:rsidR="0076567A" w:rsidRPr="009D2E3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kern w:val="3"/>
                <w:lang w:eastAsia="zh-CN" w:bidi="hi-IN"/>
              </w:rPr>
            </w:pPr>
          </w:p>
        </w:tc>
        <w:tc>
          <w:tcPr>
            <w:tcW w:w="514" w:type="dxa"/>
            <w:vMerge/>
            <w:shd w:val="clear" w:color="auto" w:fill="4D4D4D"/>
            <w:textDirection w:val="btLr"/>
          </w:tcPr>
          <w:p w14:paraId="24531D07" w14:textId="77777777" w:rsidR="0076567A" w:rsidRPr="009D2E3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kern w:val="3"/>
                <w:lang w:eastAsia="zh-CN" w:bidi="hi-IN"/>
              </w:rPr>
            </w:pPr>
          </w:p>
        </w:tc>
        <w:tc>
          <w:tcPr>
            <w:tcW w:w="413" w:type="dxa"/>
            <w:vMerge/>
            <w:shd w:val="clear" w:color="auto" w:fill="4D4D4D"/>
            <w:textDirection w:val="btLr"/>
          </w:tcPr>
          <w:p w14:paraId="238D69C4" w14:textId="77777777" w:rsidR="0076567A" w:rsidRPr="009D2E3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kern w:val="3"/>
                <w:lang w:eastAsia="zh-CN" w:bidi="hi-IN"/>
              </w:rPr>
            </w:pPr>
          </w:p>
        </w:tc>
        <w:tc>
          <w:tcPr>
            <w:tcW w:w="413" w:type="dxa"/>
            <w:vMerge/>
            <w:shd w:val="clear" w:color="auto" w:fill="4D4D4D"/>
            <w:textDirection w:val="btLr"/>
          </w:tcPr>
          <w:p w14:paraId="031F3DFA" w14:textId="77777777" w:rsidR="0076567A" w:rsidRPr="009D2E3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kern w:val="3"/>
                <w:lang w:eastAsia="zh-CN" w:bidi="hi-IN"/>
              </w:rPr>
            </w:pPr>
          </w:p>
        </w:tc>
        <w:tc>
          <w:tcPr>
            <w:tcW w:w="413" w:type="dxa"/>
            <w:vMerge/>
            <w:shd w:val="clear" w:color="auto" w:fill="4D4D4D"/>
            <w:textDirection w:val="btLr"/>
          </w:tcPr>
          <w:p w14:paraId="60995505" w14:textId="77777777" w:rsidR="0076567A" w:rsidRPr="009D2E3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kern w:val="3"/>
                <w:lang w:eastAsia="zh-CN" w:bidi="hi-IN"/>
              </w:rPr>
            </w:pPr>
          </w:p>
        </w:tc>
        <w:tc>
          <w:tcPr>
            <w:tcW w:w="413" w:type="dxa"/>
            <w:vMerge/>
            <w:shd w:val="clear" w:color="auto" w:fill="4D4D4D"/>
            <w:textDirection w:val="btLr"/>
          </w:tcPr>
          <w:p w14:paraId="755F794E" w14:textId="77777777" w:rsidR="0076567A" w:rsidRPr="009D2E3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kern w:val="3"/>
                <w:lang w:eastAsia="zh-CN" w:bidi="hi-IN"/>
              </w:rPr>
            </w:pPr>
          </w:p>
        </w:tc>
        <w:tc>
          <w:tcPr>
            <w:tcW w:w="411" w:type="dxa"/>
            <w:vMerge/>
            <w:shd w:val="clear" w:color="auto" w:fill="BFBFBF" w:themeFill="background1" w:themeFillShade="BF"/>
            <w:textDirection w:val="btLr"/>
          </w:tcPr>
          <w:p w14:paraId="6ABDAA08" w14:textId="77777777" w:rsidR="0076567A" w:rsidRPr="009D2E3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</w:p>
        </w:tc>
        <w:tc>
          <w:tcPr>
            <w:tcW w:w="484" w:type="dxa"/>
            <w:vMerge/>
            <w:shd w:val="clear" w:color="auto" w:fill="BFBFBF" w:themeFill="background1" w:themeFillShade="BF"/>
            <w:textDirection w:val="btLr"/>
          </w:tcPr>
          <w:p w14:paraId="0930E920" w14:textId="77777777" w:rsidR="0076567A" w:rsidRPr="009D2E3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</w:p>
        </w:tc>
        <w:tc>
          <w:tcPr>
            <w:tcW w:w="411" w:type="dxa"/>
            <w:shd w:val="clear" w:color="auto" w:fill="BFBFBF" w:themeFill="background1" w:themeFillShade="BF"/>
            <w:textDirection w:val="btLr"/>
          </w:tcPr>
          <w:p w14:paraId="346C1989" w14:textId="77777777" w:rsidR="0076567A" w:rsidRPr="009D2E3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  <w:r w:rsidRPr="009D2E3C">
              <w:rPr>
                <w:rFonts w:ascii="Verdana" w:eastAsia="SimSun" w:hAnsi="Verdana" w:cs="Arial"/>
                <w:b/>
                <w:kern w:val="3"/>
                <w:lang w:eastAsia="zh-CN" w:bidi="hi-IN"/>
              </w:rPr>
              <w:t>Probabilidad</w:t>
            </w:r>
          </w:p>
        </w:tc>
        <w:tc>
          <w:tcPr>
            <w:tcW w:w="411" w:type="dxa"/>
            <w:shd w:val="clear" w:color="auto" w:fill="BFBFBF" w:themeFill="background1" w:themeFillShade="BF"/>
            <w:textDirection w:val="btLr"/>
          </w:tcPr>
          <w:p w14:paraId="321C7D5A" w14:textId="77777777" w:rsidR="0076567A" w:rsidRPr="009D2E3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  <w:r w:rsidRPr="009D2E3C">
              <w:rPr>
                <w:rFonts w:ascii="Verdana" w:eastAsia="SimSun" w:hAnsi="Verdana" w:cs="Arial"/>
                <w:b/>
                <w:kern w:val="3"/>
                <w:lang w:eastAsia="zh-CN" w:bidi="hi-IN"/>
              </w:rPr>
              <w:t>Impacto</w:t>
            </w:r>
          </w:p>
        </w:tc>
        <w:tc>
          <w:tcPr>
            <w:tcW w:w="411" w:type="dxa"/>
            <w:shd w:val="clear" w:color="auto" w:fill="BFBFBF" w:themeFill="background1" w:themeFillShade="BF"/>
            <w:textDirection w:val="btLr"/>
          </w:tcPr>
          <w:p w14:paraId="0A01C4B5" w14:textId="77777777" w:rsidR="0076567A" w:rsidRPr="009D2E3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  <w:r w:rsidRPr="009D2E3C">
              <w:rPr>
                <w:rFonts w:ascii="Verdana" w:eastAsia="SimSun" w:hAnsi="Verdana" w:cs="Arial"/>
                <w:b/>
                <w:kern w:val="3"/>
                <w:lang w:eastAsia="zh-CN" w:bidi="hi-IN"/>
              </w:rPr>
              <w:t>Valoración del Riesgo</w:t>
            </w:r>
          </w:p>
        </w:tc>
        <w:tc>
          <w:tcPr>
            <w:tcW w:w="412" w:type="dxa"/>
            <w:shd w:val="clear" w:color="auto" w:fill="BFBFBF" w:themeFill="background1" w:themeFillShade="BF"/>
            <w:textDirection w:val="btLr"/>
          </w:tcPr>
          <w:p w14:paraId="00E41386" w14:textId="77777777" w:rsidR="0076567A" w:rsidRPr="009D2E3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  <w:r w:rsidRPr="009D2E3C">
              <w:rPr>
                <w:rFonts w:ascii="Verdana" w:eastAsia="SimSun" w:hAnsi="Verdana" w:cs="Arial"/>
                <w:b/>
                <w:kern w:val="3"/>
                <w:lang w:eastAsia="zh-CN" w:bidi="hi-IN"/>
              </w:rPr>
              <w:t>Categoría</w:t>
            </w:r>
          </w:p>
        </w:tc>
        <w:tc>
          <w:tcPr>
            <w:tcW w:w="411" w:type="dxa"/>
            <w:vMerge/>
            <w:shd w:val="clear" w:color="auto" w:fill="BFBFBF" w:themeFill="background1" w:themeFillShade="BF"/>
            <w:textDirection w:val="btLr"/>
          </w:tcPr>
          <w:p w14:paraId="48CD9EE5" w14:textId="77777777" w:rsidR="0076567A" w:rsidRPr="009D2E3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</w:p>
        </w:tc>
        <w:tc>
          <w:tcPr>
            <w:tcW w:w="553" w:type="dxa"/>
            <w:vMerge/>
            <w:shd w:val="clear" w:color="auto" w:fill="BFBFBF" w:themeFill="background1" w:themeFillShade="BF"/>
            <w:textDirection w:val="btLr"/>
          </w:tcPr>
          <w:p w14:paraId="13559F45" w14:textId="77777777" w:rsidR="0076567A" w:rsidRPr="009D2E3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</w:p>
        </w:tc>
        <w:tc>
          <w:tcPr>
            <w:tcW w:w="567" w:type="dxa"/>
            <w:vMerge/>
            <w:shd w:val="clear" w:color="auto" w:fill="BFBFBF" w:themeFill="background1" w:themeFillShade="BF"/>
            <w:textDirection w:val="btLr"/>
          </w:tcPr>
          <w:p w14:paraId="56CBE478" w14:textId="77777777" w:rsidR="0076567A" w:rsidRPr="009D2E3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6708B798" w14:textId="77777777" w:rsidR="0076567A" w:rsidRPr="009D2E3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  <w:r w:rsidRPr="009D2E3C">
              <w:rPr>
                <w:rFonts w:ascii="Verdana" w:eastAsia="SimSun" w:hAnsi="Verdana" w:cs="Arial"/>
                <w:b/>
                <w:kern w:val="3"/>
                <w:lang w:eastAsia="zh-CN" w:bidi="hi-IN"/>
              </w:rPr>
              <w:t>¿Cómo se realiza el monitoreo?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5478208D" w14:textId="77777777" w:rsidR="0076567A" w:rsidRPr="009D2E3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  <w:r w:rsidRPr="009D2E3C">
              <w:rPr>
                <w:rFonts w:ascii="Verdana" w:eastAsia="SimSun" w:hAnsi="Verdana" w:cs="Arial"/>
                <w:b/>
                <w:kern w:val="3"/>
                <w:lang w:eastAsia="zh-CN" w:bidi="hi-IN"/>
              </w:rPr>
              <w:t>Periodicidad</w:t>
            </w:r>
          </w:p>
          <w:p w14:paraId="1F85B55D" w14:textId="77777777" w:rsidR="0076567A" w:rsidRPr="009D2E3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  <w:r w:rsidRPr="009D2E3C">
              <w:rPr>
                <w:rFonts w:ascii="Verdana" w:eastAsia="SimSun" w:hAnsi="Verdana" w:cs="Arial"/>
                <w:b/>
                <w:kern w:val="3"/>
                <w:lang w:eastAsia="zh-CN" w:bidi="hi-IN"/>
              </w:rPr>
              <w:t>¿Cuándo?</w:t>
            </w:r>
          </w:p>
        </w:tc>
      </w:tr>
      <w:tr w:rsidR="00D02C93" w:rsidRPr="00BF54E3" w14:paraId="52FADA9D" w14:textId="77777777" w:rsidTr="00F711B1">
        <w:trPr>
          <w:cantSplit/>
          <w:trHeight w:val="466"/>
        </w:trPr>
        <w:tc>
          <w:tcPr>
            <w:tcW w:w="415" w:type="dxa"/>
            <w:shd w:val="clear" w:color="auto" w:fill="auto"/>
          </w:tcPr>
          <w:p w14:paraId="6CB14C0F" w14:textId="77777777" w:rsidR="0076567A" w:rsidRPr="009D2E3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kern w:val="3"/>
                <w:lang w:eastAsia="zh-CN" w:bidi="hi-IN"/>
              </w:rPr>
            </w:pPr>
          </w:p>
        </w:tc>
        <w:tc>
          <w:tcPr>
            <w:tcW w:w="416" w:type="dxa"/>
            <w:shd w:val="clear" w:color="auto" w:fill="auto"/>
          </w:tcPr>
          <w:p w14:paraId="68BFBA15" w14:textId="77777777" w:rsidR="0076567A" w:rsidRPr="009D2E3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kern w:val="3"/>
                <w:lang w:eastAsia="zh-CN" w:bidi="hi-IN"/>
              </w:rPr>
            </w:pPr>
          </w:p>
        </w:tc>
        <w:tc>
          <w:tcPr>
            <w:tcW w:w="298" w:type="dxa"/>
            <w:shd w:val="clear" w:color="auto" w:fill="auto"/>
          </w:tcPr>
          <w:p w14:paraId="1E52A15B" w14:textId="77777777" w:rsidR="0076567A" w:rsidRPr="009D2E3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kern w:val="3"/>
                <w:lang w:eastAsia="zh-CN" w:bidi="hi-IN"/>
              </w:rPr>
            </w:pPr>
          </w:p>
        </w:tc>
        <w:tc>
          <w:tcPr>
            <w:tcW w:w="426" w:type="dxa"/>
            <w:shd w:val="clear" w:color="auto" w:fill="auto"/>
          </w:tcPr>
          <w:p w14:paraId="6304DED9" w14:textId="77777777" w:rsidR="0076567A" w:rsidRPr="009D2E3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kern w:val="3"/>
                <w:lang w:eastAsia="zh-CN" w:bidi="hi-IN"/>
              </w:rPr>
            </w:pPr>
          </w:p>
        </w:tc>
        <w:tc>
          <w:tcPr>
            <w:tcW w:w="425" w:type="dxa"/>
            <w:shd w:val="clear" w:color="auto" w:fill="auto"/>
          </w:tcPr>
          <w:p w14:paraId="4CE60CEA" w14:textId="77777777" w:rsidR="0076567A" w:rsidRPr="009D2E3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kern w:val="3"/>
                <w:lang w:eastAsia="zh-CN" w:bidi="hi-IN"/>
              </w:rPr>
            </w:pPr>
          </w:p>
        </w:tc>
        <w:tc>
          <w:tcPr>
            <w:tcW w:w="709" w:type="dxa"/>
            <w:shd w:val="clear" w:color="auto" w:fill="auto"/>
          </w:tcPr>
          <w:p w14:paraId="308A3DEE" w14:textId="77777777" w:rsidR="0076567A" w:rsidRPr="009D2E3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kern w:val="3"/>
                <w:lang w:eastAsia="zh-CN" w:bidi="hi-IN"/>
              </w:rPr>
            </w:pPr>
          </w:p>
        </w:tc>
        <w:tc>
          <w:tcPr>
            <w:tcW w:w="514" w:type="dxa"/>
            <w:shd w:val="clear" w:color="auto" w:fill="auto"/>
          </w:tcPr>
          <w:p w14:paraId="4276B3E5" w14:textId="77777777" w:rsidR="0076567A" w:rsidRPr="009D2E3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kern w:val="3"/>
                <w:lang w:eastAsia="zh-CN" w:bidi="hi-IN"/>
              </w:rPr>
            </w:pPr>
          </w:p>
        </w:tc>
        <w:tc>
          <w:tcPr>
            <w:tcW w:w="413" w:type="dxa"/>
            <w:shd w:val="clear" w:color="auto" w:fill="auto"/>
          </w:tcPr>
          <w:p w14:paraId="5EE02943" w14:textId="77777777" w:rsidR="0076567A" w:rsidRPr="009D2E3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kern w:val="3"/>
                <w:lang w:eastAsia="zh-CN" w:bidi="hi-IN"/>
              </w:rPr>
            </w:pPr>
          </w:p>
        </w:tc>
        <w:tc>
          <w:tcPr>
            <w:tcW w:w="413" w:type="dxa"/>
            <w:shd w:val="clear" w:color="auto" w:fill="auto"/>
          </w:tcPr>
          <w:p w14:paraId="589BDDB5" w14:textId="77777777" w:rsidR="0076567A" w:rsidRPr="009D2E3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kern w:val="3"/>
                <w:lang w:eastAsia="zh-CN" w:bidi="hi-IN"/>
              </w:rPr>
            </w:pPr>
          </w:p>
        </w:tc>
        <w:tc>
          <w:tcPr>
            <w:tcW w:w="413" w:type="dxa"/>
            <w:shd w:val="clear" w:color="auto" w:fill="auto"/>
          </w:tcPr>
          <w:p w14:paraId="6E9557F2" w14:textId="77777777" w:rsidR="0076567A" w:rsidRPr="009D2E3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kern w:val="3"/>
                <w:lang w:eastAsia="zh-CN" w:bidi="hi-IN"/>
              </w:rPr>
            </w:pPr>
          </w:p>
        </w:tc>
        <w:tc>
          <w:tcPr>
            <w:tcW w:w="413" w:type="dxa"/>
            <w:shd w:val="clear" w:color="auto" w:fill="auto"/>
          </w:tcPr>
          <w:p w14:paraId="725BCE08" w14:textId="77777777" w:rsidR="0076567A" w:rsidRPr="009D2E3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kern w:val="3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46FBF122" w14:textId="77777777" w:rsidR="0076567A" w:rsidRPr="009D2E3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</w:p>
        </w:tc>
        <w:tc>
          <w:tcPr>
            <w:tcW w:w="484" w:type="dxa"/>
            <w:shd w:val="clear" w:color="auto" w:fill="auto"/>
          </w:tcPr>
          <w:p w14:paraId="4A5E724D" w14:textId="77777777" w:rsidR="0076567A" w:rsidRPr="009D2E3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2453E2B8" w14:textId="77777777" w:rsidR="0076567A" w:rsidRPr="009D2E3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412D7227" w14:textId="77777777" w:rsidR="0076567A" w:rsidRPr="009D2E3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07811CAF" w14:textId="77777777" w:rsidR="0076567A" w:rsidRPr="009D2E3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</w:p>
        </w:tc>
        <w:tc>
          <w:tcPr>
            <w:tcW w:w="412" w:type="dxa"/>
            <w:shd w:val="clear" w:color="auto" w:fill="auto"/>
          </w:tcPr>
          <w:p w14:paraId="7F36293B" w14:textId="77777777" w:rsidR="0076567A" w:rsidRPr="009D2E3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5BD8BD75" w14:textId="77777777" w:rsidR="0076567A" w:rsidRPr="009D2E3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</w:tcPr>
          <w:p w14:paraId="24E9299E" w14:textId="77777777" w:rsidR="0076567A" w:rsidRPr="009D2E3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</w:p>
        </w:tc>
        <w:tc>
          <w:tcPr>
            <w:tcW w:w="567" w:type="dxa"/>
            <w:shd w:val="clear" w:color="auto" w:fill="auto"/>
          </w:tcPr>
          <w:p w14:paraId="1FEE4C65" w14:textId="77777777" w:rsidR="0076567A" w:rsidRPr="009D2E3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</w:p>
        </w:tc>
        <w:tc>
          <w:tcPr>
            <w:tcW w:w="567" w:type="dxa"/>
            <w:shd w:val="clear" w:color="auto" w:fill="auto"/>
          </w:tcPr>
          <w:p w14:paraId="13F588CC" w14:textId="77777777" w:rsidR="0076567A" w:rsidRPr="009D2E3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</w:p>
        </w:tc>
        <w:tc>
          <w:tcPr>
            <w:tcW w:w="567" w:type="dxa"/>
            <w:shd w:val="clear" w:color="auto" w:fill="auto"/>
          </w:tcPr>
          <w:p w14:paraId="4D8DC63C" w14:textId="77777777" w:rsidR="0076567A" w:rsidRPr="009D2E3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</w:p>
        </w:tc>
      </w:tr>
      <w:tr w:rsidR="00D02C93" w:rsidRPr="00BF54E3" w14:paraId="7C020497" w14:textId="77777777" w:rsidTr="00F711B1">
        <w:trPr>
          <w:cantSplit/>
          <w:trHeight w:val="418"/>
        </w:trPr>
        <w:tc>
          <w:tcPr>
            <w:tcW w:w="415" w:type="dxa"/>
            <w:shd w:val="clear" w:color="auto" w:fill="auto"/>
          </w:tcPr>
          <w:p w14:paraId="7CA1ABAC" w14:textId="77777777" w:rsidR="0076567A" w:rsidRPr="009D2E3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kern w:val="3"/>
                <w:lang w:eastAsia="zh-CN" w:bidi="hi-IN"/>
              </w:rPr>
            </w:pPr>
          </w:p>
        </w:tc>
        <w:tc>
          <w:tcPr>
            <w:tcW w:w="416" w:type="dxa"/>
            <w:shd w:val="clear" w:color="auto" w:fill="auto"/>
          </w:tcPr>
          <w:p w14:paraId="6143E23D" w14:textId="77777777" w:rsidR="0076567A" w:rsidRPr="009D2E3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kern w:val="3"/>
                <w:lang w:eastAsia="zh-CN" w:bidi="hi-IN"/>
              </w:rPr>
            </w:pPr>
          </w:p>
        </w:tc>
        <w:tc>
          <w:tcPr>
            <w:tcW w:w="298" w:type="dxa"/>
            <w:shd w:val="clear" w:color="auto" w:fill="auto"/>
          </w:tcPr>
          <w:p w14:paraId="044B28A3" w14:textId="77777777" w:rsidR="0076567A" w:rsidRPr="009D2E3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kern w:val="3"/>
                <w:lang w:eastAsia="zh-CN" w:bidi="hi-IN"/>
              </w:rPr>
            </w:pPr>
          </w:p>
        </w:tc>
        <w:tc>
          <w:tcPr>
            <w:tcW w:w="426" w:type="dxa"/>
            <w:shd w:val="clear" w:color="auto" w:fill="auto"/>
          </w:tcPr>
          <w:p w14:paraId="5262ACF6" w14:textId="77777777" w:rsidR="0076567A" w:rsidRPr="009D2E3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kern w:val="3"/>
                <w:lang w:eastAsia="zh-CN" w:bidi="hi-IN"/>
              </w:rPr>
            </w:pPr>
          </w:p>
        </w:tc>
        <w:tc>
          <w:tcPr>
            <w:tcW w:w="425" w:type="dxa"/>
            <w:shd w:val="clear" w:color="auto" w:fill="auto"/>
          </w:tcPr>
          <w:p w14:paraId="2E92389A" w14:textId="77777777" w:rsidR="0076567A" w:rsidRPr="009D2E3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kern w:val="3"/>
                <w:lang w:eastAsia="zh-CN" w:bidi="hi-IN"/>
              </w:rPr>
            </w:pPr>
          </w:p>
        </w:tc>
        <w:tc>
          <w:tcPr>
            <w:tcW w:w="709" w:type="dxa"/>
            <w:shd w:val="clear" w:color="auto" w:fill="auto"/>
          </w:tcPr>
          <w:p w14:paraId="3A92409D" w14:textId="77777777" w:rsidR="0076567A" w:rsidRPr="009D2E3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kern w:val="3"/>
                <w:lang w:eastAsia="zh-CN" w:bidi="hi-IN"/>
              </w:rPr>
            </w:pPr>
          </w:p>
        </w:tc>
        <w:tc>
          <w:tcPr>
            <w:tcW w:w="514" w:type="dxa"/>
            <w:shd w:val="clear" w:color="auto" w:fill="auto"/>
          </w:tcPr>
          <w:p w14:paraId="17C5AA9E" w14:textId="77777777" w:rsidR="0076567A" w:rsidRPr="009D2E3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kern w:val="3"/>
                <w:lang w:eastAsia="zh-CN" w:bidi="hi-IN"/>
              </w:rPr>
            </w:pPr>
          </w:p>
        </w:tc>
        <w:tc>
          <w:tcPr>
            <w:tcW w:w="413" w:type="dxa"/>
            <w:shd w:val="clear" w:color="auto" w:fill="auto"/>
          </w:tcPr>
          <w:p w14:paraId="152F323D" w14:textId="77777777" w:rsidR="0076567A" w:rsidRPr="009D2E3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kern w:val="3"/>
                <w:lang w:eastAsia="zh-CN" w:bidi="hi-IN"/>
              </w:rPr>
            </w:pPr>
          </w:p>
        </w:tc>
        <w:tc>
          <w:tcPr>
            <w:tcW w:w="413" w:type="dxa"/>
            <w:shd w:val="clear" w:color="auto" w:fill="auto"/>
          </w:tcPr>
          <w:p w14:paraId="4EA70289" w14:textId="77777777" w:rsidR="0076567A" w:rsidRPr="009D2E3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kern w:val="3"/>
                <w:lang w:eastAsia="zh-CN" w:bidi="hi-IN"/>
              </w:rPr>
            </w:pPr>
          </w:p>
        </w:tc>
        <w:tc>
          <w:tcPr>
            <w:tcW w:w="413" w:type="dxa"/>
            <w:shd w:val="clear" w:color="auto" w:fill="auto"/>
          </w:tcPr>
          <w:p w14:paraId="78191A55" w14:textId="77777777" w:rsidR="0076567A" w:rsidRPr="009D2E3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kern w:val="3"/>
                <w:lang w:eastAsia="zh-CN" w:bidi="hi-IN"/>
              </w:rPr>
            </w:pPr>
          </w:p>
        </w:tc>
        <w:tc>
          <w:tcPr>
            <w:tcW w:w="413" w:type="dxa"/>
            <w:shd w:val="clear" w:color="auto" w:fill="auto"/>
          </w:tcPr>
          <w:p w14:paraId="7614238A" w14:textId="77777777" w:rsidR="0076567A" w:rsidRPr="009D2E3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kern w:val="3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7DA45E4A" w14:textId="77777777" w:rsidR="0076567A" w:rsidRPr="009D2E3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</w:p>
        </w:tc>
        <w:tc>
          <w:tcPr>
            <w:tcW w:w="484" w:type="dxa"/>
            <w:shd w:val="clear" w:color="auto" w:fill="auto"/>
          </w:tcPr>
          <w:p w14:paraId="25C23226" w14:textId="77777777" w:rsidR="0076567A" w:rsidRPr="009D2E3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260A999F" w14:textId="77777777" w:rsidR="0076567A" w:rsidRPr="009D2E3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7FB43CFA" w14:textId="77777777" w:rsidR="0076567A" w:rsidRPr="009D2E3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40944951" w14:textId="77777777" w:rsidR="0076567A" w:rsidRPr="009D2E3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</w:p>
        </w:tc>
        <w:tc>
          <w:tcPr>
            <w:tcW w:w="412" w:type="dxa"/>
            <w:shd w:val="clear" w:color="auto" w:fill="auto"/>
          </w:tcPr>
          <w:p w14:paraId="13CD8411" w14:textId="77777777" w:rsidR="0076567A" w:rsidRPr="009D2E3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4E503945" w14:textId="77777777" w:rsidR="0076567A" w:rsidRPr="009D2E3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</w:tcPr>
          <w:p w14:paraId="76B1F5A3" w14:textId="77777777" w:rsidR="0076567A" w:rsidRPr="009D2E3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</w:p>
        </w:tc>
        <w:tc>
          <w:tcPr>
            <w:tcW w:w="567" w:type="dxa"/>
            <w:shd w:val="clear" w:color="auto" w:fill="auto"/>
          </w:tcPr>
          <w:p w14:paraId="24296BCC" w14:textId="77777777" w:rsidR="0076567A" w:rsidRPr="009D2E3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</w:p>
        </w:tc>
        <w:tc>
          <w:tcPr>
            <w:tcW w:w="567" w:type="dxa"/>
            <w:shd w:val="clear" w:color="auto" w:fill="auto"/>
          </w:tcPr>
          <w:p w14:paraId="64193511" w14:textId="77777777" w:rsidR="0076567A" w:rsidRPr="009D2E3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</w:p>
        </w:tc>
        <w:tc>
          <w:tcPr>
            <w:tcW w:w="567" w:type="dxa"/>
            <w:shd w:val="clear" w:color="auto" w:fill="auto"/>
          </w:tcPr>
          <w:p w14:paraId="3615C3B7" w14:textId="77777777" w:rsidR="0076567A" w:rsidRPr="009D2E3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</w:p>
        </w:tc>
      </w:tr>
    </w:tbl>
    <w:p w14:paraId="168C9C57" w14:textId="06F368D3" w:rsidR="00D70D7B" w:rsidRPr="009D2E3C" w:rsidRDefault="00D70D7B" w:rsidP="00D70D7B">
      <w:pPr>
        <w:spacing w:after="100" w:afterAutospacing="1"/>
        <w:rPr>
          <w:rFonts w:ascii="Verdana" w:eastAsia="SimSun" w:hAnsi="Verdana" w:cs="Arial"/>
          <w:kern w:val="3"/>
          <w:lang w:eastAsia="zh-CN" w:bidi="hi-IN"/>
        </w:rPr>
      </w:pPr>
    </w:p>
    <w:sectPr w:rsidR="00D70D7B" w:rsidRPr="009D2E3C" w:rsidSect="00703038">
      <w:headerReference w:type="default" r:id="rId11"/>
      <w:footerReference w:type="default" r:id="rId12"/>
      <w:pgSz w:w="12240" w:h="15840" w:code="1"/>
      <w:pgMar w:top="1134" w:right="1134" w:bottom="1134" w:left="130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D029E" w14:textId="77777777" w:rsidR="00BA783B" w:rsidRDefault="00BA783B" w:rsidP="00091875">
      <w:pPr>
        <w:spacing w:line="240" w:lineRule="auto"/>
      </w:pPr>
      <w:r>
        <w:separator/>
      </w:r>
    </w:p>
  </w:endnote>
  <w:endnote w:type="continuationSeparator" w:id="0">
    <w:p w14:paraId="6F384731" w14:textId="77777777" w:rsidR="00BA783B" w:rsidRDefault="00BA783B" w:rsidP="00091875">
      <w:pPr>
        <w:spacing w:line="240" w:lineRule="auto"/>
      </w:pPr>
      <w:r>
        <w:continuationSeparator/>
      </w:r>
    </w:p>
  </w:endnote>
  <w:endnote w:type="continuationNotice" w:id="1">
    <w:p w14:paraId="4B335C1D" w14:textId="77777777" w:rsidR="00BA783B" w:rsidRDefault="00BA783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0E5EB" w14:textId="77777777" w:rsidR="003D160D" w:rsidRDefault="003D160D" w:rsidP="003D160D">
    <w:pPr>
      <w:pStyle w:val="Piedepgina"/>
      <w:jc w:val="right"/>
    </w:pPr>
    <w:r>
      <w:rPr>
        <w:rStyle w:val="normaltextrun"/>
        <w:rFonts w:ascii="Verdana" w:hAnsi="Verdana"/>
        <w:color w:val="000000"/>
        <w:sz w:val="18"/>
        <w:szCs w:val="18"/>
        <w:shd w:val="clear" w:color="auto" w:fill="FFFFFF"/>
      </w:rPr>
      <w:t>Versión: 2 del 15 de diciembre de 2025</w:t>
    </w:r>
    <w:r>
      <w:rPr>
        <w:rStyle w:val="eop"/>
        <w:rFonts w:ascii="Verdana" w:hAnsi="Verdana"/>
        <w:color w:val="000000"/>
        <w:sz w:val="18"/>
        <w:szCs w:val="18"/>
        <w:shd w:val="clear" w:color="auto" w:fill="FFFFFF"/>
      </w:rPr>
      <w:t> </w:t>
    </w:r>
  </w:p>
  <w:p w14:paraId="21ED77E0" w14:textId="21233D5A" w:rsidR="00091875" w:rsidRPr="009D2E3C" w:rsidRDefault="00091875" w:rsidP="009D2E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80D0C" w14:textId="77777777" w:rsidR="00BA783B" w:rsidRDefault="00BA783B" w:rsidP="00091875">
      <w:pPr>
        <w:spacing w:line="240" w:lineRule="auto"/>
      </w:pPr>
      <w:r>
        <w:separator/>
      </w:r>
    </w:p>
  </w:footnote>
  <w:footnote w:type="continuationSeparator" w:id="0">
    <w:p w14:paraId="546CF82A" w14:textId="77777777" w:rsidR="00BA783B" w:rsidRDefault="00BA783B" w:rsidP="00091875">
      <w:pPr>
        <w:spacing w:line="240" w:lineRule="auto"/>
      </w:pPr>
      <w:r>
        <w:continuationSeparator/>
      </w:r>
    </w:p>
  </w:footnote>
  <w:footnote w:type="continuationNotice" w:id="1">
    <w:p w14:paraId="0DED30F7" w14:textId="77777777" w:rsidR="00BA783B" w:rsidRDefault="00BA783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9E58F" w14:textId="5E090311" w:rsidR="00C71F76" w:rsidRDefault="00C71F76">
    <w:pPr>
      <w:pStyle w:val="Encabezado"/>
    </w:pPr>
  </w:p>
  <w:p w14:paraId="6473718E" w14:textId="77777777" w:rsidR="00BF54E3" w:rsidRPr="009D2E3C" w:rsidRDefault="00BF54E3" w:rsidP="00BF54E3">
    <w:pPr>
      <w:pStyle w:val="Encabezado"/>
      <w:jc w:val="center"/>
      <w:rPr>
        <w:rFonts w:ascii="Verdana" w:hAnsi="Verdana" w:cs="Arial"/>
        <w:b/>
        <w:sz w:val="24"/>
        <w:szCs w:val="24"/>
      </w:rPr>
    </w:pPr>
    <w:r w:rsidRPr="009D2E3C">
      <w:rPr>
        <w:rFonts w:ascii="Verdana" w:hAnsi="Verdana" w:cs="Arial"/>
        <w:b/>
        <w:sz w:val="24"/>
        <w:szCs w:val="24"/>
      </w:rPr>
      <w:t>MATRIZ 3 - RIESGOS</w:t>
    </w:r>
  </w:p>
  <w:p w14:paraId="7C8A65E1" w14:textId="3BD84880" w:rsidR="00BF54E3" w:rsidRPr="009D2E3C" w:rsidRDefault="00BF54E3" w:rsidP="009D2E3C">
    <w:pPr>
      <w:pStyle w:val="Encabezado"/>
      <w:jc w:val="center"/>
      <w:rPr>
        <w:rFonts w:ascii="Verdana" w:hAnsi="Verdana"/>
        <w:sz w:val="24"/>
        <w:szCs w:val="24"/>
      </w:rPr>
    </w:pPr>
    <w:r w:rsidRPr="009D2E3C">
      <w:rPr>
        <w:rFonts w:ascii="Verdana" w:hAnsi="Verdana" w:cs="Arial"/>
        <w:b/>
        <w:sz w:val="24"/>
        <w:szCs w:val="24"/>
      </w:rPr>
      <w:t>INTERVENTORÍA DE OBRA PÚBLICA DE INFRAESTRUCTURA SOCIAL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A3DFB9"/>
    <w:multiLevelType w:val="hybridMultilevel"/>
    <w:tmpl w:val="32888F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F5FBA9"/>
    <w:multiLevelType w:val="hybridMultilevel"/>
    <w:tmpl w:val="6883F5A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C46CB98"/>
    <w:multiLevelType w:val="hybridMultilevel"/>
    <w:tmpl w:val="383950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CE89882"/>
    <w:multiLevelType w:val="hybridMultilevel"/>
    <w:tmpl w:val="A36FDF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0723EAD"/>
    <w:multiLevelType w:val="hybridMultilevel"/>
    <w:tmpl w:val="250FFBD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6950CFD"/>
    <w:multiLevelType w:val="multilevel"/>
    <w:tmpl w:val="D3B8E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8581F1B"/>
    <w:multiLevelType w:val="multilevel"/>
    <w:tmpl w:val="F416A740"/>
    <w:lvl w:ilvl="0">
      <w:start w:val="1"/>
      <w:numFmt w:val="decimal"/>
      <w:lvlText w:val="%1"/>
      <w:lvlJc w:val="left"/>
      <w:pPr>
        <w:tabs>
          <w:tab w:val="num" w:pos="907"/>
        </w:tabs>
        <w:ind w:left="510" w:hanging="453"/>
      </w:pPr>
      <w:rPr>
        <w:rFonts w:hint="default"/>
        <w:b/>
        <w:i w:val="0"/>
        <w:color w:val="17365D" w:themeColor="text2" w:themeShade="BF"/>
      </w:rPr>
    </w:lvl>
    <w:lvl w:ilvl="1">
      <w:start w:val="1"/>
      <w:numFmt w:val="decimal"/>
      <w:lvlText w:val="%1.%2"/>
      <w:lvlJc w:val="left"/>
      <w:pPr>
        <w:ind w:left="680" w:hanging="623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u w:val="single"/>
        <w:effect w:val="none"/>
        <w:vertAlign w:val="baseline"/>
        <w:em w:val="none"/>
      </w:rPr>
    </w:lvl>
    <w:lvl w:ilvl="2">
      <w:start w:val="1"/>
      <w:numFmt w:val="decimal"/>
      <w:lvlRestart w:val="1"/>
      <w:pStyle w:val="ParrafoNmerado"/>
      <w:lvlText w:val="%1.%3"/>
      <w:lvlJc w:val="left"/>
      <w:pPr>
        <w:ind w:left="567" w:hanging="510"/>
      </w:pPr>
      <w:rPr>
        <w:rFonts w:asciiTheme="minorHAnsi" w:hAnsi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Restart w:val="2"/>
      <w:pStyle w:val="Ttulo3"/>
      <w:lvlText w:val="%1.%2.%4"/>
      <w:lvlJc w:val="left"/>
      <w:pPr>
        <w:ind w:left="851" w:hanging="397"/>
      </w:pPr>
      <w:rPr>
        <w:rFonts w:hint="default"/>
        <w:u w:val="single"/>
      </w:rPr>
    </w:lvl>
    <w:lvl w:ilvl="4">
      <w:start w:val="1"/>
      <w:numFmt w:val="decimal"/>
      <w:lvlText w:val="%1.%2.%4.%5"/>
      <w:lvlJc w:val="left"/>
      <w:pPr>
        <w:ind w:left="794" w:hanging="340"/>
      </w:pPr>
      <w:rPr>
        <w:rFonts w:hint="default"/>
      </w:rPr>
    </w:lvl>
    <w:lvl w:ilvl="5">
      <w:start w:val="1"/>
      <w:numFmt w:val="decimal"/>
      <w:pStyle w:val="Ttulo5"/>
      <w:lvlText w:val="%1.%3.%4.%5.%6"/>
      <w:lvlJc w:val="left"/>
      <w:pPr>
        <w:ind w:left="852" w:hanging="398"/>
      </w:pPr>
      <w:rPr>
        <w:rFonts w:hint="default"/>
      </w:rPr>
    </w:lvl>
    <w:lvl w:ilvl="6">
      <w:start w:val="1"/>
      <w:numFmt w:val="decimal"/>
      <w:lvlRestart w:val="1"/>
      <w:pStyle w:val="Ttulo6"/>
      <w:lvlText w:val="%1.%3.%4.%5.%6.%7"/>
      <w:lvlJc w:val="left"/>
      <w:pPr>
        <w:ind w:left="851" w:hanging="397"/>
      </w:pPr>
      <w:rPr>
        <w:rFonts w:hint="default"/>
      </w:rPr>
    </w:lvl>
    <w:lvl w:ilvl="7">
      <w:start w:val="1"/>
      <w:numFmt w:val="decimal"/>
      <w:pStyle w:val="Ttulo7"/>
      <w:lvlText w:val="%8%1.%2.%3.%4.%5.%6.%7"/>
      <w:lvlJc w:val="left"/>
      <w:pPr>
        <w:ind w:left="964" w:hanging="51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851" w:hanging="397"/>
      </w:pPr>
      <w:rPr>
        <w:rFonts w:hint="default"/>
      </w:rPr>
    </w:lvl>
  </w:abstractNum>
  <w:abstractNum w:abstractNumId="7" w15:restartNumberingAfterBreak="0">
    <w:nsid w:val="1B1F74BC"/>
    <w:multiLevelType w:val="hybridMultilevel"/>
    <w:tmpl w:val="30E2CB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F361E40"/>
    <w:multiLevelType w:val="hybridMultilevel"/>
    <w:tmpl w:val="44BC36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1DA4A"/>
    <w:multiLevelType w:val="hybridMultilevel"/>
    <w:tmpl w:val="5775F0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5C6607D"/>
    <w:multiLevelType w:val="multilevel"/>
    <w:tmpl w:val="D3B8E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7E82C54"/>
    <w:multiLevelType w:val="multilevel"/>
    <w:tmpl w:val="96D2A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C5503C7"/>
    <w:multiLevelType w:val="hybridMultilevel"/>
    <w:tmpl w:val="57BAF402"/>
    <w:lvl w:ilvl="0" w:tplc="FFA4FD70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602C8"/>
    <w:multiLevelType w:val="hybridMultilevel"/>
    <w:tmpl w:val="8D0EEF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AAF65"/>
    <w:multiLevelType w:val="hybridMultilevel"/>
    <w:tmpl w:val="BE3897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3A51EC4"/>
    <w:multiLevelType w:val="hybridMultilevel"/>
    <w:tmpl w:val="F294B1A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F28324">
      <w:start w:val="5"/>
      <w:numFmt w:val="bullet"/>
      <w:lvlText w:val=""/>
      <w:lvlJc w:val="left"/>
      <w:pPr>
        <w:ind w:left="1440" w:hanging="360"/>
      </w:pPr>
      <w:rPr>
        <w:rFonts w:ascii="Calibri" w:eastAsiaTheme="minorHAnsi" w:hAnsi="Calibri" w:cs="Century Gothic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79243"/>
    <w:multiLevelType w:val="hybridMultilevel"/>
    <w:tmpl w:val="D3EF5B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4A87324"/>
    <w:multiLevelType w:val="multilevel"/>
    <w:tmpl w:val="96D2A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9D2427F"/>
    <w:multiLevelType w:val="hybridMultilevel"/>
    <w:tmpl w:val="4DCF8C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E965C9C"/>
    <w:multiLevelType w:val="multilevel"/>
    <w:tmpl w:val="1374CE74"/>
    <w:lvl w:ilvl="0">
      <w:start w:val="1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9"/>
      <w:numFmt w:val="decimal"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607B164B"/>
    <w:multiLevelType w:val="hybridMultilevel"/>
    <w:tmpl w:val="E4E0E1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9E168"/>
    <w:multiLevelType w:val="hybridMultilevel"/>
    <w:tmpl w:val="45A741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13B53AF"/>
    <w:multiLevelType w:val="hybridMultilevel"/>
    <w:tmpl w:val="4D08C2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556FE1"/>
    <w:multiLevelType w:val="multilevel"/>
    <w:tmpl w:val="FD66BD8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9646131"/>
    <w:multiLevelType w:val="multilevel"/>
    <w:tmpl w:val="D3B8E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592322D"/>
    <w:multiLevelType w:val="hybridMultilevel"/>
    <w:tmpl w:val="A302360C"/>
    <w:lvl w:ilvl="0" w:tplc="CF929F1C">
      <w:start w:val="33"/>
      <w:numFmt w:val="bullet"/>
      <w:lvlText w:val=""/>
      <w:lvlJc w:val="left"/>
      <w:pPr>
        <w:ind w:left="720" w:hanging="360"/>
      </w:pPr>
      <w:rPr>
        <w:rFonts w:ascii="Calibri" w:eastAsiaTheme="minorHAnsi" w:hAnsi="Calibri" w:cs="Century Gothic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F1D84"/>
    <w:multiLevelType w:val="multilevel"/>
    <w:tmpl w:val="FD66BD8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82A3109"/>
    <w:multiLevelType w:val="multilevel"/>
    <w:tmpl w:val="34AC3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C384C18"/>
    <w:multiLevelType w:val="hybridMultilevel"/>
    <w:tmpl w:val="FEB4E3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85447"/>
    <w:multiLevelType w:val="hybridMultilevel"/>
    <w:tmpl w:val="371C3BB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3"/>
  </w:num>
  <w:num w:numId="11">
    <w:abstractNumId w:val="1"/>
  </w:num>
  <w:num w:numId="12">
    <w:abstractNumId w:val="21"/>
  </w:num>
  <w:num w:numId="13">
    <w:abstractNumId w:val="29"/>
  </w:num>
  <w:num w:numId="14">
    <w:abstractNumId w:val="14"/>
  </w:num>
  <w:num w:numId="15">
    <w:abstractNumId w:val="16"/>
  </w:num>
  <w:num w:numId="16">
    <w:abstractNumId w:val="0"/>
  </w:num>
  <w:num w:numId="17">
    <w:abstractNumId w:val="2"/>
  </w:num>
  <w:num w:numId="18">
    <w:abstractNumId w:val="9"/>
  </w:num>
  <w:num w:numId="19">
    <w:abstractNumId w:val="4"/>
  </w:num>
  <w:num w:numId="20">
    <w:abstractNumId w:val="18"/>
  </w:num>
  <w:num w:numId="21">
    <w:abstractNumId w:val="7"/>
  </w:num>
  <w:num w:numId="22">
    <w:abstractNumId w:val="27"/>
  </w:num>
  <w:num w:numId="23">
    <w:abstractNumId w:val="11"/>
  </w:num>
  <w:num w:numId="24">
    <w:abstractNumId w:val="12"/>
  </w:num>
  <w:num w:numId="25">
    <w:abstractNumId w:val="5"/>
  </w:num>
  <w:num w:numId="26">
    <w:abstractNumId w:val="17"/>
  </w:num>
  <w:num w:numId="27">
    <w:abstractNumId w:val="15"/>
  </w:num>
  <w:num w:numId="28">
    <w:abstractNumId w:val="10"/>
  </w:num>
  <w:num w:numId="29">
    <w:abstractNumId w:val="25"/>
  </w:num>
  <w:num w:numId="30">
    <w:abstractNumId w:val="26"/>
  </w:num>
  <w:num w:numId="31">
    <w:abstractNumId w:val="24"/>
  </w:num>
  <w:num w:numId="32">
    <w:abstractNumId w:val="13"/>
  </w:num>
  <w:num w:numId="33">
    <w:abstractNumId w:val="23"/>
  </w:num>
  <w:num w:numId="34">
    <w:abstractNumId w:val="8"/>
  </w:num>
  <w:num w:numId="35">
    <w:abstractNumId w:val="22"/>
  </w:num>
  <w:num w:numId="36">
    <w:abstractNumId w:val="28"/>
  </w:num>
  <w:num w:numId="37">
    <w:abstractNumId w:val="20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2F8"/>
    <w:rsid w:val="00010A03"/>
    <w:rsid w:val="000150D7"/>
    <w:rsid w:val="00017FCD"/>
    <w:rsid w:val="000460C5"/>
    <w:rsid w:val="000528C3"/>
    <w:rsid w:val="00052AA2"/>
    <w:rsid w:val="00091875"/>
    <w:rsid w:val="000A2F3B"/>
    <w:rsid w:val="000C2AAE"/>
    <w:rsid w:val="00101037"/>
    <w:rsid w:val="00103B17"/>
    <w:rsid w:val="00106362"/>
    <w:rsid w:val="001246B3"/>
    <w:rsid w:val="00136C78"/>
    <w:rsid w:val="001477DE"/>
    <w:rsid w:val="0015719E"/>
    <w:rsid w:val="001B6DB3"/>
    <w:rsid w:val="001D1F23"/>
    <w:rsid w:val="001E7630"/>
    <w:rsid w:val="001F774B"/>
    <w:rsid w:val="0021061A"/>
    <w:rsid w:val="002409E4"/>
    <w:rsid w:val="00276256"/>
    <w:rsid w:val="00277255"/>
    <w:rsid w:val="00286083"/>
    <w:rsid w:val="0029563C"/>
    <w:rsid w:val="002A4809"/>
    <w:rsid w:val="002B5B66"/>
    <w:rsid w:val="002F17C7"/>
    <w:rsid w:val="003322F8"/>
    <w:rsid w:val="00357BA7"/>
    <w:rsid w:val="00374B32"/>
    <w:rsid w:val="00375454"/>
    <w:rsid w:val="0039239D"/>
    <w:rsid w:val="003B7338"/>
    <w:rsid w:val="003D160D"/>
    <w:rsid w:val="003D2F27"/>
    <w:rsid w:val="003D7874"/>
    <w:rsid w:val="003E331F"/>
    <w:rsid w:val="003E4428"/>
    <w:rsid w:val="003F50E3"/>
    <w:rsid w:val="004338C5"/>
    <w:rsid w:val="004D2CB5"/>
    <w:rsid w:val="004D7C35"/>
    <w:rsid w:val="00507FAA"/>
    <w:rsid w:val="005100C3"/>
    <w:rsid w:val="00511F46"/>
    <w:rsid w:val="00513343"/>
    <w:rsid w:val="00525ECF"/>
    <w:rsid w:val="00540CF2"/>
    <w:rsid w:val="00545461"/>
    <w:rsid w:val="005752CE"/>
    <w:rsid w:val="00580AAA"/>
    <w:rsid w:val="0058222E"/>
    <w:rsid w:val="005849BA"/>
    <w:rsid w:val="005D2051"/>
    <w:rsid w:val="005E5030"/>
    <w:rsid w:val="005E730D"/>
    <w:rsid w:val="006030C5"/>
    <w:rsid w:val="0062396B"/>
    <w:rsid w:val="006830E6"/>
    <w:rsid w:val="00686C25"/>
    <w:rsid w:val="00692562"/>
    <w:rsid w:val="006A3288"/>
    <w:rsid w:val="006B4FEE"/>
    <w:rsid w:val="006C2553"/>
    <w:rsid w:val="006E6D9B"/>
    <w:rsid w:val="00703038"/>
    <w:rsid w:val="007115DA"/>
    <w:rsid w:val="0071601B"/>
    <w:rsid w:val="00721886"/>
    <w:rsid w:val="007575E4"/>
    <w:rsid w:val="00762556"/>
    <w:rsid w:val="0076567A"/>
    <w:rsid w:val="00776850"/>
    <w:rsid w:val="0077727E"/>
    <w:rsid w:val="0079189B"/>
    <w:rsid w:val="007B33E6"/>
    <w:rsid w:val="007C1404"/>
    <w:rsid w:val="007C5B18"/>
    <w:rsid w:val="007C702A"/>
    <w:rsid w:val="007D1074"/>
    <w:rsid w:val="007D784E"/>
    <w:rsid w:val="007E3D57"/>
    <w:rsid w:val="00805ECB"/>
    <w:rsid w:val="00815604"/>
    <w:rsid w:val="00822676"/>
    <w:rsid w:val="00833F3B"/>
    <w:rsid w:val="00845529"/>
    <w:rsid w:val="0084596C"/>
    <w:rsid w:val="008537E3"/>
    <w:rsid w:val="0085653A"/>
    <w:rsid w:val="0085672F"/>
    <w:rsid w:val="00874392"/>
    <w:rsid w:val="00885039"/>
    <w:rsid w:val="008E39CA"/>
    <w:rsid w:val="00912B23"/>
    <w:rsid w:val="009321E7"/>
    <w:rsid w:val="009771F1"/>
    <w:rsid w:val="009A1C53"/>
    <w:rsid w:val="009C77CA"/>
    <w:rsid w:val="009D2E3C"/>
    <w:rsid w:val="009D5C32"/>
    <w:rsid w:val="009E77AD"/>
    <w:rsid w:val="00A1437D"/>
    <w:rsid w:val="00A411F2"/>
    <w:rsid w:val="00A802EF"/>
    <w:rsid w:val="00A9107A"/>
    <w:rsid w:val="00AB5F8B"/>
    <w:rsid w:val="00AD3627"/>
    <w:rsid w:val="00AE2ECB"/>
    <w:rsid w:val="00AF41A0"/>
    <w:rsid w:val="00B26E25"/>
    <w:rsid w:val="00B60C9E"/>
    <w:rsid w:val="00B67CD7"/>
    <w:rsid w:val="00B76DAD"/>
    <w:rsid w:val="00B773A4"/>
    <w:rsid w:val="00B81B1F"/>
    <w:rsid w:val="00B83621"/>
    <w:rsid w:val="00B86405"/>
    <w:rsid w:val="00B920EB"/>
    <w:rsid w:val="00B92158"/>
    <w:rsid w:val="00B923A4"/>
    <w:rsid w:val="00B94790"/>
    <w:rsid w:val="00BA3870"/>
    <w:rsid w:val="00BA783B"/>
    <w:rsid w:val="00BF2138"/>
    <w:rsid w:val="00BF54E3"/>
    <w:rsid w:val="00C0062A"/>
    <w:rsid w:val="00C21EEF"/>
    <w:rsid w:val="00C53FEB"/>
    <w:rsid w:val="00C54F77"/>
    <w:rsid w:val="00C71F76"/>
    <w:rsid w:val="00CB7D17"/>
    <w:rsid w:val="00CD18CC"/>
    <w:rsid w:val="00CD1911"/>
    <w:rsid w:val="00CD267D"/>
    <w:rsid w:val="00D02C93"/>
    <w:rsid w:val="00D13765"/>
    <w:rsid w:val="00D55C91"/>
    <w:rsid w:val="00D70D7B"/>
    <w:rsid w:val="00D8093A"/>
    <w:rsid w:val="00D86ECC"/>
    <w:rsid w:val="00DA2321"/>
    <w:rsid w:val="00DC7169"/>
    <w:rsid w:val="00DD4300"/>
    <w:rsid w:val="00DF421A"/>
    <w:rsid w:val="00E011A2"/>
    <w:rsid w:val="00E148BE"/>
    <w:rsid w:val="00E44A7F"/>
    <w:rsid w:val="00E46F79"/>
    <w:rsid w:val="00E52A5A"/>
    <w:rsid w:val="00E56873"/>
    <w:rsid w:val="00E601F9"/>
    <w:rsid w:val="00E63731"/>
    <w:rsid w:val="00E72961"/>
    <w:rsid w:val="00E93807"/>
    <w:rsid w:val="00F31CB0"/>
    <w:rsid w:val="00F40006"/>
    <w:rsid w:val="00F4546D"/>
    <w:rsid w:val="00F56CD2"/>
    <w:rsid w:val="00F6022F"/>
    <w:rsid w:val="00F63350"/>
    <w:rsid w:val="00F6669D"/>
    <w:rsid w:val="00F711B1"/>
    <w:rsid w:val="00F77C04"/>
    <w:rsid w:val="00F85F13"/>
    <w:rsid w:val="00FC5AD3"/>
    <w:rsid w:val="00FE703C"/>
    <w:rsid w:val="2A9C9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44A344"/>
  <w15:docId w15:val="{9BB248E8-4D14-4653-82F9-D1FD84AC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392"/>
    <w:pPr>
      <w:spacing w:after="0"/>
      <w:contextualSpacing/>
      <w:jc w:val="both"/>
    </w:pPr>
  </w:style>
  <w:style w:type="paragraph" w:styleId="Ttulo1">
    <w:name w:val="heading 1"/>
    <w:basedOn w:val="Normal"/>
    <w:next w:val="ParrafoNmerado"/>
    <w:link w:val="Ttulo1Car"/>
    <w:uiPriority w:val="9"/>
    <w:qFormat/>
    <w:rsid w:val="00A1437D"/>
    <w:pPr>
      <w:keepNext/>
      <w:keepLines/>
      <w:ind w:left="511" w:hanging="454"/>
      <w:outlineLvl w:val="0"/>
    </w:pPr>
    <w:rPr>
      <w:rFonts w:eastAsiaTheme="majorEastAsia" w:cstheme="majorBidi"/>
      <w:b/>
      <w:bCs/>
      <w:color w:val="17365D" w:themeColor="text2" w:themeShade="BF"/>
      <w:sz w:val="28"/>
    </w:rPr>
  </w:style>
  <w:style w:type="paragraph" w:styleId="Ttulo2">
    <w:name w:val="heading 2"/>
    <w:basedOn w:val="Normal"/>
    <w:next w:val="ParrafoNmerado"/>
    <w:link w:val="Ttulo2Car"/>
    <w:uiPriority w:val="9"/>
    <w:unhideWhenUsed/>
    <w:qFormat/>
    <w:rsid w:val="00A1437D"/>
    <w:pPr>
      <w:keepNext/>
      <w:keepLines/>
      <w:spacing w:after="240"/>
      <w:contextualSpacing w:val="0"/>
      <w:outlineLvl w:val="1"/>
    </w:pPr>
    <w:rPr>
      <w:rFonts w:eastAsiaTheme="majorEastAsia" w:cstheme="majorBidi"/>
      <w:bCs/>
      <w:i/>
      <w:color w:val="17365D" w:themeColor="text2" w:themeShade="BF"/>
      <w:sz w:val="24"/>
      <w:u w:val="single"/>
    </w:rPr>
  </w:style>
  <w:style w:type="paragraph" w:styleId="Ttulo3">
    <w:name w:val="heading 3"/>
    <w:basedOn w:val="Normal"/>
    <w:next w:val="ParrafoNmerado"/>
    <w:link w:val="Ttulo3Car"/>
    <w:uiPriority w:val="9"/>
    <w:qFormat/>
    <w:rsid w:val="00874392"/>
    <w:pPr>
      <w:keepNext/>
      <w:keepLines/>
      <w:numPr>
        <w:ilvl w:val="3"/>
        <w:numId w:val="9"/>
      </w:numPr>
      <w:spacing w:after="240"/>
      <w:contextualSpacing w:val="0"/>
      <w:outlineLvl w:val="2"/>
    </w:pPr>
    <w:rPr>
      <w:rFonts w:ascii="Calibri Light" w:eastAsiaTheme="majorEastAsia" w:hAnsi="Calibri Light" w:cstheme="majorBidi"/>
      <w:bCs/>
      <w:color w:val="17365D" w:themeColor="text2" w:themeShade="BF"/>
      <w:sz w:val="26"/>
      <w:szCs w:val="26"/>
      <w:u w:val="single"/>
    </w:rPr>
  </w:style>
  <w:style w:type="paragraph" w:styleId="Ttulo4">
    <w:name w:val="heading 4"/>
    <w:basedOn w:val="Normal"/>
    <w:next w:val="ParrafoNmerado"/>
    <w:link w:val="Ttulo4Car"/>
    <w:uiPriority w:val="9"/>
    <w:qFormat/>
    <w:rsid w:val="00874392"/>
    <w:pPr>
      <w:keepNext/>
      <w:keepLines/>
      <w:spacing w:after="240"/>
      <w:ind w:left="794"/>
      <w:contextualSpacing w:val="0"/>
      <w:outlineLvl w:val="3"/>
    </w:pPr>
    <w:rPr>
      <w:rFonts w:ascii="Calibri Light" w:eastAsiaTheme="majorEastAsia" w:hAnsi="Calibri Light" w:cstheme="majorBidi"/>
      <w:bCs/>
      <w:i/>
      <w:iCs/>
      <w:color w:val="17365D" w:themeColor="text2" w:themeShade="BF"/>
      <w:sz w:val="24"/>
      <w:u w:val="single"/>
    </w:rPr>
  </w:style>
  <w:style w:type="paragraph" w:styleId="Ttulo5">
    <w:name w:val="heading 5"/>
    <w:basedOn w:val="ParrafoNmerado"/>
    <w:next w:val="Normal"/>
    <w:link w:val="Ttulo5Car"/>
    <w:uiPriority w:val="9"/>
    <w:unhideWhenUsed/>
    <w:qFormat/>
    <w:rsid w:val="00874392"/>
    <w:pPr>
      <w:keepNext/>
      <w:keepLines/>
      <w:numPr>
        <w:ilvl w:val="5"/>
      </w:numPr>
      <w:spacing w:before="200"/>
      <w:outlineLvl w:val="4"/>
    </w:pPr>
    <w:rPr>
      <w:rFonts w:ascii="Calibri" w:eastAsiaTheme="majorEastAsia" w:hAnsi="Calibr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74392"/>
    <w:pPr>
      <w:keepNext/>
      <w:keepLines/>
      <w:numPr>
        <w:ilvl w:val="6"/>
        <w:numId w:val="9"/>
      </w:numPr>
      <w:spacing w:before="200"/>
      <w:outlineLvl w:val="5"/>
    </w:pPr>
    <w:rPr>
      <w:rFonts w:ascii="Calibri" w:eastAsiaTheme="majorEastAsia" w:hAnsi="Calibr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874392"/>
    <w:pPr>
      <w:keepNext/>
      <w:keepLines/>
      <w:numPr>
        <w:ilvl w:val="7"/>
        <w:numId w:val="9"/>
      </w:numPr>
      <w:spacing w:before="200"/>
      <w:outlineLvl w:val="6"/>
    </w:pPr>
    <w:rPr>
      <w:rFonts w:ascii="Calibri" w:eastAsiaTheme="majorEastAsia" w:hAnsi="Calibr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4392"/>
    <w:pPr>
      <w:keepNext/>
      <w:keepLines/>
      <w:spacing w:before="200"/>
      <w:outlineLvl w:val="7"/>
    </w:pPr>
    <w:rPr>
      <w:rFonts w:ascii="Calibri" w:eastAsiaTheme="majorEastAsia" w:hAnsi="Calibr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4392"/>
    <w:pPr>
      <w:keepNext/>
      <w:keepLines/>
      <w:numPr>
        <w:ilvl w:val="8"/>
        <w:numId w:val="9"/>
      </w:numPr>
      <w:spacing w:before="200"/>
      <w:outlineLvl w:val="8"/>
    </w:pPr>
    <w:rPr>
      <w:rFonts w:ascii="Calibri" w:eastAsiaTheme="majorEastAsia" w:hAnsi="Calibr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rafoNmerado">
    <w:name w:val="Parrafo Númerado"/>
    <w:basedOn w:val="Prrafodelista"/>
    <w:qFormat/>
    <w:rsid w:val="00874392"/>
    <w:pPr>
      <w:numPr>
        <w:ilvl w:val="2"/>
        <w:numId w:val="9"/>
      </w:numPr>
      <w:spacing w:after="240"/>
      <w:contextualSpacing w:val="0"/>
    </w:pPr>
  </w:style>
  <w:style w:type="paragraph" w:styleId="Prrafodelista">
    <w:name w:val="List Paragraph"/>
    <w:basedOn w:val="Normal"/>
    <w:uiPriority w:val="34"/>
    <w:qFormat/>
    <w:rsid w:val="00874392"/>
    <w:pPr>
      <w:ind w:left="720"/>
    </w:pPr>
  </w:style>
  <w:style w:type="character" w:customStyle="1" w:styleId="Ttulo1Car">
    <w:name w:val="Título 1 Car"/>
    <w:basedOn w:val="Fuentedeprrafopredeter"/>
    <w:link w:val="Ttulo1"/>
    <w:uiPriority w:val="9"/>
    <w:rsid w:val="00A1437D"/>
    <w:rPr>
      <w:rFonts w:eastAsiaTheme="majorEastAsia" w:cstheme="majorBidi"/>
      <w:b/>
      <w:bCs/>
      <w:color w:val="17365D" w:themeColor="text2" w:themeShade="BF"/>
      <w:sz w:val="28"/>
    </w:rPr>
  </w:style>
  <w:style w:type="character" w:customStyle="1" w:styleId="Ttulo2Car">
    <w:name w:val="Título 2 Car"/>
    <w:basedOn w:val="Fuentedeprrafopredeter"/>
    <w:link w:val="Ttulo2"/>
    <w:uiPriority w:val="9"/>
    <w:rsid w:val="00A1437D"/>
    <w:rPr>
      <w:rFonts w:eastAsiaTheme="majorEastAsia" w:cstheme="majorBidi"/>
      <w:bCs/>
      <w:i/>
      <w:color w:val="17365D" w:themeColor="text2" w:themeShade="BF"/>
      <w:sz w:val="24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874392"/>
    <w:rPr>
      <w:rFonts w:ascii="Calibri Light" w:eastAsiaTheme="majorEastAsia" w:hAnsi="Calibri Light" w:cstheme="majorBidi"/>
      <w:bCs/>
      <w:color w:val="17365D" w:themeColor="text2" w:themeShade="BF"/>
      <w:sz w:val="26"/>
      <w:szCs w:val="26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874392"/>
    <w:rPr>
      <w:rFonts w:ascii="Calibri Light" w:eastAsiaTheme="majorEastAsia" w:hAnsi="Calibri Light" w:cstheme="majorBidi"/>
      <w:bCs/>
      <w:i/>
      <w:iCs/>
      <w:color w:val="17365D" w:themeColor="text2" w:themeShade="BF"/>
      <w:sz w:val="24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874392"/>
    <w:rPr>
      <w:rFonts w:ascii="Calibri" w:eastAsiaTheme="majorEastAsia" w:hAnsi="Calibr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874392"/>
    <w:rPr>
      <w:rFonts w:ascii="Calibri" w:eastAsiaTheme="majorEastAsia" w:hAnsi="Calibr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874392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4392"/>
    <w:rPr>
      <w:rFonts w:ascii="Calibri" w:eastAsiaTheme="majorEastAsia" w:hAnsi="Calibr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4392"/>
    <w:rPr>
      <w:rFonts w:ascii="Calibri" w:eastAsiaTheme="majorEastAsia" w:hAnsi="Calibr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rsid w:val="00874392"/>
    <w:pPr>
      <w:spacing w:after="200" w:line="240" w:lineRule="auto"/>
      <w:ind w:left="680" w:right="680"/>
      <w:jc w:val="center"/>
    </w:pPr>
    <w:rPr>
      <w:b/>
      <w:bCs/>
      <w:color w:val="1F497D" w:themeColor="text2"/>
      <w:szCs w:val="18"/>
    </w:rPr>
  </w:style>
  <w:style w:type="paragraph" w:styleId="Ttulo">
    <w:name w:val="Title"/>
    <w:basedOn w:val="Normal"/>
    <w:next w:val="ParrafoNmerado"/>
    <w:link w:val="TtuloCar"/>
    <w:uiPriority w:val="10"/>
    <w:qFormat/>
    <w:rsid w:val="00874392"/>
    <w:pPr>
      <w:pBdr>
        <w:bottom w:val="single" w:sz="12" w:space="4" w:color="17365D" w:themeColor="text2" w:themeShade="BF"/>
      </w:pBdr>
      <w:spacing w:after="300" w:line="240" w:lineRule="auto"/>
    </w:pPr>
    <w:rPr>
      <w:rFonts w:ascii="Calibri Light" w:eastAsiaTheme="majorEastAsia" w:hAnsi="Calibri Light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74392"/>
    <w:rPr>
      <w:rFonts w:ascii="Calibri Light" w:eastAsiaTheme="majorEastAsia" w:hAnsi="Calibri Light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87439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743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uiPriority w:val="22"/>
    <w:qFormat/>
    <w:rsid w:val="00874392"/>
    <w:rPr>
      <w:b/>
      <w:bCs/>
    </w:rPr>
  </w:style>
  <w:style w:type="character" w:styleId="nfasis">
    <w:name w:val="Emphasis"/>
    <w:uiPriority w:val="20"/>
    <w:qFormat/>
    <w:rsid w:val="00874392"/>
    <w:rPr>
      <w:i/>
      <w:iCs/>
    </w:rPr>
  </w:style>
  <w:style w:type="paragraph" w:styleId="Sinespaciado">
    <w:name w:val="No Spacing"/>
    <w:basedOn w:val="Normal"/>
    <w:link w:val="SinespaciadoCar"/>
    <w:uiPriority w:val="1"/>
    <w:qFormat/>
    <w:rsid w:val="00874392"/>
    <w:pPr>
      <w:spacing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874392"/>
  </w:style>
  <w:style w:type="paragraph" w:styleId="Cita">
    <w:name w:val="Quote"/>
    <w:basedOn w:val="Normal"/>
    <w:next w:val="Normal"/>
    <w:link w:val="CitaCar"/>
    <w:uiPriority w:val="29"/>
    <w:qFormat/>
    <w:rsid w:val="00874392"/>
    <w:pPr>
      <w:ind w:left="1021" w:right="1021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874392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439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4392"/>
    <w:rPr>
      <w:b/>
      <w:bCs/>
      <w:i/>
      <w:iCs/>
      <w:color w:val="4F81BD" w:themeColor="accent1"/>
    </w:rPr>
  </w:style>
  <w:style w:type="character" w:styleId="nfasissutil">
    <w:name w:val="Subtle Emphasis"/>
    <w:uiPriority w:val="19"/>
    <w:qFormat/>
    <w:rsid w:val="00874392"/>
    <w:rPr>
      <w:i/>
      <w:iCs/>
      <w:color w:val="808080" w:themeColor="text1" w:themeTint="7F"/>
    </w:rPr>
  </w:style>
  <w:style w:type="character" w:styleId="nfasisintenso">
    <w:name w:val="Intense Emphasis"/>
    <w:uiPriority w:val="21"/>
    <w:qFormat/>
    <w:rsid w:val="00874392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874392"/>
    <w:rPr>
      <w:smallCaps/>
      <w:color w:val="C0504D" w:themeColor="accent2"/>
      <w:u w:val="single"/>
    </w:rPr>
  </w:style>
  <w:style w:type="character" w:styleId="Referenciaintensa">
    <w:name w:val="Intense Reference"/>
    <w:uiPriority w:val="32"/>
    <w:qFormat/>
    <w:rsid w:val="00874392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uiPriority w:val="33"/>
    <w:qFormat/>
    <w:rsid w:val="00874392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unhideWhenUsed/>
    <w:qFormat/>
    <w:rsid w:val="00874392"/>
    <w:pPr>
      <w:spacing w:before="480"/>
      <w:ind w:left="0" w:firstLine="0"/>
      <w:outlineLvl w:val="9"/>
    </w:pPr>
  </w:style>
  <w:style w:type="paragraph" w:customStyle="1" w:styleId="Default">
    <w:name w:val="Default"/>
    <w:rsid w:val="003322F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3F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3F3B"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uiPriority w:val="39"/>
    <w:unhideWhenUsed/>
    <w:rsid w:val="0009187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91875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091875"/>
    <w:rPr>
      <w:color w:val="0000FF" w:themeColor="hyperlink"/>
      <w:u w:val="single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09187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091875"/>
  </w:style>
  <w:style w:type="paragraph" w:styleId="Piedepgina">
    <w:name w:val="footer"/>
    <w:basedOn w:val="Normal"/>
    <w:link w:val="PiedepginaCar"/>
    <w:uiPriority w:val="99"/>
    <w:unhideWhenUsed/>
    <w:rsid w:val="0009187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1875"/>
  </w:style>
  <w:style w:type="paragraph" w:customStyle="1" w:styleId="yiv0520071016msonormal">
    <w:name w:val="yiv0520071016msonormal"/>
    <w:basedOn w:val="Normal"/>
    <w:rsid w:val="00F77C04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yiv0520071016msolistparagraph">
    <w:name w:val="yiv0520071016msolistparagraph"/>
    <w:basedOn w:val="Normal"/>
    <w:rsid w:val="00F77C04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yiv4330210419msonormal">
    <w:name w:val="yiv4330210419msonormal"/>
    <w:basedOn w:val="Normal"/>
    <w:rsid w:val="00010A03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815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11F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11F4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11F4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1F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1F46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B60C9E"/>
    <w:pPr>
      <w:spacing w:after="0" w:line="240" w:lineRule="auto"/>
    </w:pPr>
  </w:style>
  <w:style w:type="table" w:customStyle="1" w:styleId="Cuadrculadetablaclara1">
    <w:name w:val="Cuadrícula de tabla clara1"/>
    <w:basedOn w:val="Tablanormal"/>
    <w:next w:val="Tablaconcuadrculaclara"/>
    <w:uiPriority w:val="99"/>
    <w:rsid w:val="002106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21061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Fuentedeprrafopredeter"/>
    <w:rsid w:val="009D2E3C"/>
  </w:style>
  <w:style w:type="character" w:customStyle="1" w:styleId="eop">
    <w:name w:val="eop"/>
    <w:basedOn w:val="Fuentedeprrafopredeter"/>
    <w:rsid w:val="009D2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3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2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6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82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62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712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368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744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796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488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847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962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60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742918">
                      <w:marLeft w:val="345"/>
                      <w:marRight w:val="360"/>
                      <w:marTop w:val="375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9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80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40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>
            <a:lumMod val="85000"/>
          </a:schemeClr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563816eff7b27c518f4452e301140c9d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eb2d2e0593e1272b3512cc9bb12824ba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74830-B131-47EF-8511-2500398EF0A0}">
  <ds:schemaRefs>
    <ds:schemaRef ds:uri="http://purl.org/dc/elements/1.1/"/>
    <ds:schemaRef ds:uri="http://schemas.microsoft.com/office/2006/metadata/properties"/>
    <ds:schemaRef ds:uri="a6cb9e4b-f1d1-4245-83ec-6cad768d538a"/>
    <ds:schemaRef ds:uri="9d85dbaf-23eb-4e57-a637-93dcacc8b1a1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9DC71DA-D9E4-47CC-BBB4-56DE0D9D81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1CECC7-9724-40B5-90AD-C29B5447D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7D7C82-72D5-4825-ADBE-B5DA2D5F9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359</Words>
  <Characters>1978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</dc:creator>
  <cp:keywords/>
  <cp:lastModifiedBy>Adriana</cp:lastModifiedBy>
  <cp:revision>17</cp:revision>
  <cp:lastPrinted>2022-07-22T22:12:00Z</cp:lastPrinted>
  <dcterms:created xsi:type="dcterms:W3CDTF">2022-07-22T22:12:00Z</dcterms:created>
  <dcterms:modified xsi:type="dcterms:W3CDTF">2025-12-16T16:40:00Z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