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0819" w14:textId="1EBE7854" w:rsidR="002572C8" w:rsidRPr="006C418F" w:rsidRDefault="002572C8" w:rsidP="78E6DA9F">
      <w:pPr>
        <w:widowControl w:val="0"/>
        <w:tabs>
          <w:tab w:val="left" w:pos="7780"/>
        </w:tabs>
        <w:autoSpaceDE w:val="0"/>
        <w:autoSpaceDN w:val="0"/>
        <w:adjustRightInd w:val="0"/>
        <w:spacing w:before="0" w:after="0" w:line="200" w:lineRule="exact"/>
        <w:ind w:right="-20"/>
        <w:rPr>
          <w:rFonts w:ascii="Verdana" w:eastAsia="Verdana" w:hAnsi="Verdana" w:cs="Verdana"/>
          <w:b/>
          <w:bCs/>
          <w:szCs w:val="22"/>
        </w:rPr>
      </w:pPr>
      <w:r w:rsidRPr="78E6DA9F">
        <w:rPr>
          <w:rFonts w:ascii="Verdana" w:eastAsia="Verdana" w:hAnsi="Verdana" w:cs="Verdana"/>
          <w:b/>
          <w:bCs/>
          <w:szCs w:val="22"/>
          <w:highlight w:val="lightGray"/>
        </w:rPr>
        <w:t xml:space="preserve">[Número del </w:t>
      </w:r>
      <w:r w:rsidR="00C079CB" w:rsidRPr="78E6DA9F">
        <w:rPr>
          <w:rFonts w:ascii="Verdana" w:eastAsia="Verdana" w:hAnsi="Verdana" w:cs="Verdana"/>
          <w:b/>
          <w:bCs/>
          <w:szCs w:val="22"/>
          <w:highlight w:val="lightGray"/>
        </w:rPr>
        <w:t>P</w:t>
      </w:r>
      <w:r w:rsidRPr="78E6DA9F">
        <w:rPr>
          <w:rFonts w:ascii="Verdana" w:eastAsia="Verdana" w:hAnsi="Verdana" w:cs="Verdana"/>
          <w:b/>
          <w:bCs/>
          <w:szCs w:val="22"/>
          <w:highlight w:val="lightGray"/>
        </w:rPr>
        <w:t xml:space="preserve">roceso de </w:t>
      </w:r>
      <w:r w:rsidR="00C079CB" w:rsidRPr="78E6DA9F">
        <w:rPr>
          <w:rFonts w:ascii="Verdana" w:eastAsia="Verdana" w:hAnsi="Verdana" w:cs="Verdana"/>
          <w:b/>
          <w:bCs/>
          <w:szCs w:val="22"/>
          <w:highlight w:val="lightGray"/>
        </w:rPr>
        <w:t>C</w:t>
      </w:r>
      <w:r w:rsidRPr="78E6DA9F">
        <w:rPr>
          <w:rFonts w:ascii="Verdana" w:eastAsia="Verdana" w:hAnsi="Verdana" w:cs="Verdana"/>
          <w:b/>
          <w:bCs/>
          <w:szCs w:val="22"/>
          <w:highlight w:val="lightGray"/>
        </w:rPr>
        <w:t>ontratación]</w:t>
      </w:r>
      <w:r w:rsidRPr="78E6DA9F">
        <w:rPr>
          <w:rFonts w:ascii="Verdana" w:eastAsia="Verdana" w:hAnsi="Verdana" w:cs="Verdana"/>
          <w:b/>
          <w:bCs/>
          <w:szCs w:val="22"/>
        </w:rPr>
        <w:t xml:space="preserve"> </w:t>
      </w:r>
    </w:p>
    <w:p w14:paraId="0B0192A6" w14:textId="01FFF50C" w:rsidR="002572C8" w:rsidRPr="006C418F" w:rsidRDefault="002572C8" w:rsidP="78E6DA9F">
      <w:pPr>
        <w:widowControl w:val="0"/>
        <w:tabs>
          <w:tab w:val="left" w:pos="7780"/>
        </w:tabs>
        <w:autoSpaceDE w:val="0"/>
        <w:autoSpaceDN w:val="0"/>
        <w:adjustRightInd w:val="0"/>
        <w:spacing w:before="0" w:after="0" w:line="200" w:lineRule="exact"/>
        <w:ind w:right="-20"/>
        <w:jc w:val="right"/>
        <w:rPr>
          <w:rFonts w:ascii="Verdana" w:eastAsia="Verdana" w:hAnsi="Verdana" w:cs="Verdana"/>
          <w:szCs w:val="22"/>
        </w:rPr>
      </w:pPr>
    </w:p>
    <w:p w14:paraId="2DBAB9CC" w14:textId="44B2A3CF" w:rsidR="00C651E2" w:rsidRPr="006C418F" w:rsidRDefault="00C651E2" w:rsidP="78E6DA9F">
      <w:pPr>
        <w:pStyle w:val="InviasNormal"/>
        <w:spacing w:after="120"/>
        <w:jc w:val="center"/>
        <w:outlineLvl w:val="0"/>
        <w:rPr>
          <w:rFonts w:ascii="Verdana" w:eastAsia="Verdana" w:hAnsi="Verdana" w:cs="Verdana"/>
          <w:b/>
          <w:bCs/>
          <w:szCs w:val="22"/>
          <w:lang w:val="es-ES"/>
        </w:rPr>
      </w:pPr>
      <w:r w:rsidRPr="78E6DA9F">
        <w:rPr>
          <w:rFonts w:ascii="Verdana" w:eastAsia="Verdana" w:hAnsi="Verdana" w:cs="Verdana"/>
          <w:b/>
          <w:bCs/>
          <w:szCs w:val="22"/>
          <w:lang w:val="es-ES"/>
        </w:rPr>
        <w:t xml:space="preserve">FORMATO 10 </w:t>
      </w:r>
      <w:r w:rsidR="00DF3CF9" w:rsidRPr="78E6DA9F">
        <w:rPr>
          <w:rFonts w:ascii="Verdana" w:eastAsia="Verdana" w:hAnsi="Verdana" w:cs="Verdana"/>
          <w:b/>
          <w:bCs/>
          <w:szCs w:val="22"/>
          <w:lang w:val="es-ES"/>
        </w:rPr>
        <w:t>-</w:t>
      </w:r>
      <w:r w:rsidRPr="78E6DA9F">
        <w:rPr>
          <w:rFonts w:ascii="Verdana" w:eastAsia="Verdana" w:hAnsi="Verdana" w:cs="Verdana"/>
          <w:b/>
          <w:bCs/>
          <w:szCs w:val="22"/>
          <w:lang w:val="es-ES"/>
        </w:rPr>
        <w:t xml:space="preserve"> </w:t>
      </w:r>
      <w:r w:rsidRPr="78E6DA9F">
        <w:rPr>
          <w:rFonts w:ascii="Verdana" w:eastAsia="Verdana" w:hAnsi="Verdana" w:cs="Verdana"/>
          <w:b/>
          <w:bCs/>
          <w:szCs w:val="22"/>
        </w:rPr>
        <w:t>FACTOR DE SOSTENIBILIDAD</w:t>
      </w:r>
    </w:p>
    <w:p w14:paraId="45DC6A9B" w14:textId="7F51DAC8" w:rsidR="112A0A3B" w:rsidRPr="006C418F" w:rsidRDefault="112A0A3B" w:rsidP="78E6DA9F">
      <w:pPr>
        <w:spacing w:after="120"/>
        <w:jc w:val="center"/>
        <w:rPr>
          <w:rFonts w:ascii="Verdana" w:eastAsia="Verdana" w:hAnsi="Verdana" w:cs="Verdana"/>
          <w:szCs w:val="22"/>
        </w:rPr>
      </w:pPr>
    </w:p>
    <w:p w14:paraId="4C945B09" w14:textId="77777777" w:rsidR="00C651E2" w:rsidRPr="006C418F" w:rsidRDefault="00C651E2" w:rsidP="78E6DA9F">
      <w:pPr>
        <w:pStyle w:val="InviasNormal"/>
        <w:spacing w:before="0" w:after="0"/>
        <w:outlineLvl w:val="0"/>
        <w:rPr>
          <w:rFonts w:ascii="Verdana" w:eastAsia="Verdana" w:hAnsi="Verdana" w:cs="Verdana"/>
          <w:szCs w:val="22"/>
        </w:rPr>
      </w:pPr>
      <w:r w:rsidRPr="78E6DA9F">
        <w:rPr>
          <w:rFonts w:ascii="Verdana" w:eastAsia="Verdana" w:hAnsi="Verdana" w:cs="Verdana"/>
          <w:szCs w:val="22"/>
        </w:rPr>
        <w:t>Señores</w:t>
      </w:r>
    </w:p>
    <w:p w14:paraId="72753CA3" w14:textId="77777777" w:rsidR="00C651E2" w:rsidRPr="006C418F" w:rsidRDefault="00C651E2" w:rsidP="78E6DA9F">
      <w:pPr>
        <w:pStyle w:val="InviasNormal"/>
        <w:spacing w:before="0" w:after="0"/>
        <w:outlineLvl w:val="0"/>
        <w:rPr>
          <w:rFonts w:ascii="Verdana" w:eastAsia="Verdana" w:hAnsi="Verdana" w:cs="Verdana"/>
          <w:b/>
          <w:bCs/>
          <w:szCs w:val="22"/>
        </w:rPr>
      </w:pPr>
      <w:r w:rsidRPr="78E6DA9F">
        <w:rPr>
          <w:rFonts w:ascii="Verdana" w:eastAsia="Verdana" w:hAnsi="Verdana" w:cs="Verdana"/>
          <w:b/>
          <w:bCs/>
          <w:szCs w:val="22"/>
          <w:highlight w:val="lightGray"/>
        </w:rPr>
        <w:t>[NOMBRE DE LA ENTIDAD]</w:t>
      </w:r>
    </w:p>
    <w:p w14:paraId="16A4274A" w14:textId="5DD6B87D" w:rsidR="00C651E2" w:rsidRPr="006C418F" w:rsidRDefault="00C651E2" w:rsidP="78E6DA9F">
      <w:pPr>
        <w:pStyle w:val="InviasNormal"/>
        <w:tabs>
          <w:tab w:val="center" w:pos="4419"/>
        </w:tabs>
        <w:spacing w:before="0" w:after="0"/>
        <w:outlineLvl w:val="0"/>
        <w:rPr>
          <w:rFonts w:ascii="Verdana" w:eastAsia="Verdana" w:hAnsi="Verdana" w:cs="Verdana"/>
          <w:szCs w:val="22"/>
          <w:highlight w:val="lightGray"/>
        </w:rPr>
      </w:pPr>
      <w:r w:rsidRPr="78E6DA9F">
        <w:rPr>
          <w:rFonts w:ascii="Verdana" w:eastAsia="Verdana" w:hAnsi="Verdana" w:cs="Verdana"/>
          <w:szCs w:val="22"/>
          <w:highlight w:val="lightGray"/>
        </w:rPr>
        <w:t xml:space="preserve">[Dirección de la </w:t>
      </w:r>
      <w:r w:rsidR="00D17254" w:rsidRPr="78E6DA9F">
        <w:rPr>
          <w:rFonts w:ascii="Verdana" w:eastAsia="Verdana" w:hAnsi="Verdana" w:cs="Verdana"/>
          <w:szCs w:val="22"/>
          <w:highlight w:val="lightGray"/>
        </w:rPr>
        <w:t>E</w:t>
      </w:r>
      <w:r w:rsidRPr="78E6DA9F">
        <w:rPr>
          <w:rFonts w:ascii="Verdana" w:eastAsia="Verdana" w:hAnsi="Verdana" w:cs="Verdana"/>
          <w:szCs w:val="22"/>
          <w:highlight w:val="lightGray"/>
        </w:rPr>
        <w:t xml:space="preserve">ntidad] </w:t>
      </w:r>
    </w:p>
    <w:p w14:paraId="3283EEEA" w14:textId="77777777" w:rsidR="00C651E2" w:rsidRPr="006C418F" w:rsidRDefault="00C651E2" w:rsidP="78E6DA9F">
      <w:pPr>
        <w:pStyle w:val="InviasNormal"/>
        <w:spacing w:before="0" w:after="0"/>
        <w:rPr>
          <w:rFonts w:ascii="Verdana" w:eastAsia="Verdana" w:hAnsi="Verdana" w:cs="Verdana"/>
          <w:szCs w:val="22"/>
        </w:rPr>
      </w:pPr>
      <w:r w:rsidRPr="78E6DA9F">
        <w:rPr>
          <w:rFonts w:ascii="Verdana" w:eastAsia="Verdana" w:hAnsi="Verdana" w:cs="Verdana"/>
          <w:szCs w:val="22"/>
          <w:highlight w:val="lightGray"/>
        </w:rPr>
        <w:t>[Ciudad]</w:t>
      </w:r>
      <w:r w:rsidRPr="78E6DA9F">
        <w:rPr>
          <w:rFonts w:ascii="Verdana" w:eastAsia="Verdana" w:hAnsi="Verdana" w:cs="Verdana"/>
          <w:szCs w:val="22"/>
        </w:rPr>
        <w:t xml:space="preserve"> </w:t>
      </w:r>
    </w:p>
    <w:p w14:paraId="0A716738" w14:textId="77777777" w:rsidR="00C651E2" w:rsidRPr="006C418F" w:rsidRDefault="00C651E2" w:rsidP="78E6DA9F">
      <w:pPr>
        <w:spacing w:after="120"/>
        <w:outlineLvl w:val="0"/>
        <w:rPr>
          <w:rFonts w:ascii="Verdana" w:eastAsia="Verdana" w:hAnsi="Verdana" w:cs="Verdana"/>
          <w:b/>
          <w:bCs/>
          <w:szCs w:val="22"/>
        </w:rPr>
      </w:pPr>
    </w:p>
    <w:p w14:paraId="3B918B83" w14:textId="3F3A7AC0" w:rsidR="00C651E2" w:rsidRPr="006C418F" w:rsidRDefault="5A7590F3" w:rsidP="78E6DA9F">
      <w:pPr>
        <w:pStyle w:val="InviasNormal"/>
        <w:spacing w:before="0" w:after="0"/>
        <w:outlineLvl w:val="0"/>
        <w:rPr>
          <w:rFonts w:ascii="Verdana" w:eastAsia="Verdana" w:hAnsi="Verdana" w:cs="Verdana"/>
          <w:b/>
          <w:bCs/>
          <w:szCs w:val="22"/>
          <w:u w:val="single"/>
        </w:rPr>
      </w:pPr>
      <w:r w:rsidRPr="78E6DA9F">
        <w:rPr>
          <w:rFonts w:ascii="Verdana" w:eastAsia="Verdana" w:hAnsi="Verdana" w:cs="Verdana"/>
          <w:b/>
          <w:bCs/>
          <w:szCs w:val="22"/>
        </w:rPr>
        <w:t>REFERENCIA: ￼</w:t>
      </w:r>
      <w:r w:rsidR="00C651E2" w:rsidRPr="78E6DA9F">
        <w:rPr>
          <w:rFonts w:ascii="Verdana" w:eastAsia="Verdana" w:hAnsi="Verdana" w:cs="Verdana"/>
          <w:szCs w:val="22"/>
        </w:rPr>
        <w:t xml:space="preserve">Proceso de </w:t>
      </w:r>
      <w:r w:rsidR="000D4487" w:rsidRPr="78E6DA9F">
        <w:rPr>
          <w:rFonts w:ascii="Verdana" w:eastAsia="Verdana" w:hAnsi="Verdana" w:cs="Verdana"/>
          <w:szCs w:val="22"/>
        </w:rPr>
        <w:t>C</w:t>
      </w:r>
      <w:r w:rsidR="00C651E2" w:rsidRPr="78E6DA9F">
        <w:rPr>
          <w:rFonts w:ascii="Verdana" w:eastAsia="Verdana" w:hAnsi="Verdana" w:cs="Verdana"/>
          <w:szCs w:val="22"/>
        </w:rPr>
        <w:t xml:space="preserve">ontratación </w:t>
      </w:r>
      <w:r w:rsidR="00C651E2" w:rsidRPr="78E6DA9F">
        <w:rPr>
          <w:rFonts w:ascii="Verdana" w:eastAsia="Verdana" w:hAnsi="Verdana" w:cs="Verdana"/>
          <w:szCs w:val="22"/>
          <w:highlight w:val="lightGray"/>
          <w:lang w:bidi="en-US"/>
        </w:rPr>
        <w:t xml:space="preserve">[Incluir número del </w:t>
      </w:r>
      <w:r w:rsidR="00750401" w:rsidRPr="78E6DA9F">
        <w:rPr>
          <w:rFonts w:ascii="Verdana" w:eastAsia="Verdana" w:hAnsi="Verdana" w:cs="Verdana"/>
          <w:szCs w:val="22"/>
          <w:highlight w:val="lightGray"/>
          <w:lang w:bidi="en-US"/>
        </w:rPr>
        <w:t>P</w:t>
      </w:r>
      <w:r w:rsidR="00C651E2" w:rsidRPr="78E6DA9F">
        <w:rPr>
          <w:rFonts w:ascii="Verdana" w:eastAsia="Verdana" w:hAnsi="Verdana" w:cs="Verdana"/>
          <w:szCs w:val="22"/>
          <w:highlight w:val="lightGray"/>
          <w:lang w:bidi="en-US"/>
        </w:rPr>
        <w:t xml:space="preserve">roceso de </w:t>
      </w:r>
      <w:r w:rsidR="00750401" w:rsidRPr="78E6DA9F">
        <w:rPr>
          <w:rFonts w:ascii="Verdana" w:eastAsia="Verdana" w:hAnsi="Verdana" w:cs="Verdana"/>
          <w:szCs w:val="22"/>
          <w:highlight w:val="lightGray"/>
          <w:lang w:bidi="en-US"/>
        </w:rPr>
        <w:t>C</w:t>
      </w:r>
      <w:r w:rsidR="00C651E2" w:rsidRPr="78E6DA9F">
        <w:rPr>
          <w:rFonts w:ascii="Verdana" w:eastAsia="Verdana" w:hAnsi="Verdana" w:cs="Verdana"/>
          <w:szCs w:val="22"/>
          <w:highlight w:val="lightGray"/>
          <w:lang w:bidi="en-US"/>
        </w:rPr>
        <w:t>ontratación]</w:t>
      </w:r>
      <w:r w:rsidR="00C651E2" w:rsidRPr="78E6DA9F">
        <w:rPr>
          <w:rFonts w:ascii="Verdana" w:eastAsia="Verdana" w:hAnsi="Verdana" w:cs="Verdana"/>
          <w:szCs w:val="22"/>
        </w:rPr>
        <w:t xml:space="preserve">, en adelante el “Proceso de </w:t>
      </w:r>
      <w:r w:rsidR="000D4487" w:rsidRPr="78E6DA9F">
        <w:rPr>
          <w:rFonts w:ascii="Verdana" w:eastAsia="Verdana" w:hAnsi="Verdana" w:cs="Verdana"/>
          <w:szCs w:val="22"/>
        </w:rPr>
        <w:t>C</w:t>
      </w:r>
      <w:r w:rsidR="00C651E2" w:rsidRPr="78E6DA9F">
        <w:rPr>
          <w:rFonts w:ascii="Verdana" w:eastAsia="Verdana" w:hAnsi="Verdana" w:cs="Verdana"/>
          <w:szCs w:val="22"/>
        </w:rPr>
        <w:t xml:space="preserve">ontratación” </w:t>
      </w:r>
    </w:p>
    <w:p w14:paraId="59A1F4F5" w14:textId="60FA792A" w:rsidR="00C651E2" w:rsidRPr="006C418F" w:rsidRDefault="00C651E2" w:rsidP="78E6DA9F">
      <w:pPr>
        <w:spacing w:before="0" w:after="0"/>
        <w:jc w:val="left"/>
        <w:rPr>
          <w:rFonts w:ascii="Verdana" w:eastAsia="Verdana" w:hAnsi="Verdana" w:cs="Verdana"/>
          <w:szCs w:val="22"/>
        </w:rPr>
      </w:pPr>
      <w:r w:rsidRPr="78E6DA9F">
        <w:rPr>
          <w:rFonts w:ascii="Verdana" w:eastAsia="Verdana" w:hAnsi="Verdana" w:cs="Verdana"/>
          <w:b/>
          <w:bCs/>
          <w:szCs w:val="22"/>
        </w:rPr>
        <w:t>Objeto:</w:t>
      </w:r>
      <w:r w:rsidRPr="78E6DA9F">
        <w:rPr>
          <w:rFonts w:ascii="Verdana" w:eastAsia="Verdana" w:hAnsi="Verdana" w:cs="Verdana"/>
          <w:szCs w:val="22"/>
        </w:rPr>
        <w:t xml:space="preserve"> </w:t>
      </w:r>
      <w:r w:rsidRPr="78E6DA9F">
        <w:rPr>
          <w:rFonts w:ascii="Verdana" w:eastAsia="Verdana" w:hAnsi="Verdana" w:cs="Verdana"/>
          <w:szCs w:val="22"/>
          <w:highlight w:val="lightGray"/>
        </w:rPr>
        <w:t xml:space="preserve">[indicar el objeto contractual del </w:t>
      </w:r>
      <w:r w:rsidR="000D4487" w:rsidRPr="78E6DA9F">
        <w:rPr>
          <w:rFonts w:ascii="Verdana" w:eastAsia="Verdana" w:hAnsi="Verdana" w:cs="Verdana"/>
          <w:szCs w:val="22"/>
          <w:highlight w:val="lightGray"/>
        </w:rPr>
        <w:t>P</w:t>
      </w:r>
      <w:r w:rsidRPr="78E6DA9F">
        <w:rPr>
          <w:rFonts w:ascii="Verdana" w:eastAsia="Verdana" w:hAnsi="Verdana" w:cs="Verdana"/>
          <w:szCs w:val="22"/>
          <w:highlight w:val="lightGray"/>
        </w:rPr>
        <w:t xml:space="preserve">roceso de </w:t>
      </w:r>
      <w:r w:rsidR="000D4487" w:rsidRPr="78E6DA9F">
        <w:rPr>
          <w:rFonts w:ascii="Verdana" w:eastAsia="Verdana" w:hAnsi="Verdana" w:cs="Verdana"/>
          <w:szCs w:val="22"/>
          <w:highlight w:val="lightGray"/>
        </w:rPr>
        <w:t>C</w:t>
      </w:r>
      <w:r w:rsidR="0077263F" w:rsidRPr="78E6DA9F">
        <w:rPr>
          <w:rFonts w:ascii="Verdana" w:eastAsia="Verdana" w:hAnsi="Verdana" w:cs="Verdana"/>
          <w:szCs w:val="22"/>
          <w:highlight w:val="lightGray"/>
        </w:rPr>
        <w:t>ontratación</w:t>
      </w:r>
      <w:r w:rsidRPr="78E6DA9F">
        <w:rPr>
          <w:rFonts w:ascii="Verdana" w:eastAsia="Verdana" w:hAnsi="Verdana" w:cs="Verdana"/>
          <w:szCs w:val="22"/>
          <w:highlight w:val="lightGray"/>
        </w:rPr>
        <w:t>]</w:t>
      </w:r>
      <w:r w:rsidRPr="78E6DA9F">
        <w:rPr>
          <w:rFonts w:ascii="Verdana" w:eastAsia="Verdana" w:hAnsi="Verdana" w:cs="Verdana"/>
          <w:szCs w:val="22"/>
        </w:rPr>
        <w:t xml:space="preserve"> </w:t>
      </w:r>
    </w:p>
    <w:p w14:paraId="41B97E9A" w14:textId="2CC50790" w:rsidR="00750401" w:rsidRPr="006C418F" w:rsidRDefault="00C651E2" w:rsidP="78E6DA9F">
      <w:pPr>
        <w:spacing w:before="0" w:after="0"/>
        <w:rPr>
          <w:rFonts w:ascii="Verdana" w:eastAsia="Verdana" w:hAnsi="Verdana" w:cs="Verdana"/>
          <w:szCs w:val="22"/>
        </w:rPr>
      </w:pPr>
      <w:r w:rsidRPr="78E6DA9F">
        <w:rPr>
          <w:rFonts w:ascii="Verdana" w:eastAsia="Verdana" w:hAnsi="Verdana" w:cs="Verdana"/>
          <w:szCs w:val="22"/>
          <w:highlight w:val="lightGray"/>
          <w:lang w:bidi="en-US"/>
        </w:rPr>
        <w:t>[Incluir cuando el proceso es estructurado por lotes o grupos]</w:t>
      </w:r>
      <w:r w:rsidRPr="78E6DA9F">
        <w:rPr>
          <w:rFonts w:ascii="Verdana" w:eastAsia="Verdana" w:hAnsi="Verdana" w:cs="Verdana"/>
          <w:szCs w:val="22"/>
        </w:rPr>
        <w:t xml:space="preserve"> </w:t>
      </w:r>
      <w:r w:rsidRPr="78E6DA9F">
        <w:rPr>
          <w:rFonts w:ascii="Verdana" w:eastAsia="Verdana" w:hAnsi="Verdana" w:cs="Verdana"/>
          <w:b/>
          <w:bCs/>
          <w:szCs w:val="22"/>
        </w:rPr>
        <w:t>Lote:</w:t>
      </w:r>
      <w:r w:rsidRPr="78E6DA9F">
        <w:rPr>
          <w:rFonts w:ascii="Verdana" w:eastAsia="Verdana" w:hAnsi="Verdana" w:cs="Verdana"/>
          <w:szCs w:val="22"/>
        </w:rPr>
        <w:t xml:space="preserve"> </w:t>
      </w:r>
      <w:r w:rsidRPr="78E6DA9F">
        <w:rPr>
          <w:rFonts w:ascii="Verdana" w:eastAsia="Verdana" w:hAnsi="Verdana" w:cs="Verdana"/>
          <w:szCs w:val="22"/>
          <w:highlight w:val="lightGray"/>
          <w:lang w:bidi="en-US"/>
        </w:rPr>
        <w:t>[Indicar el lote o lotes a los cuales se presenta oferta.]</w:t>
      </w:r>
    </w:p>
    <w:p w14:paraId="11AF52E6" w14:textId="77777777" w:rsidR="00260667" w:rsidRPr="006C418F" w:rsidRDefault="00260667" w:rsidP="78E6DA9F">
      <w:pPr>
        <w:spacing w:before="0" w:after="0"/>
        <w:rPr>
          <w:rFonts w:ascii="Verdana" w:eastAsia="Verdana" w:hAnsi="Verdana" w:cs="Verdana"/>
          <w:szCs w:val="22"/>
        </w:rPr>
      </w:pPr>
    </w:p>
    <w:p w14:paraId="57E33139" w14:textId="44F8A3C3" w:rsidR="00C651E2" w:rsidRPr="006C418F" w:rsidRDefault="00C651E2" w:rsidP="78E6DA9F">
      <w:pPr>
        <w:autoSpaceDE w:val="0"/>
        <w:autoSpaceDN w:val="0"/>
        <w:adjustRightInd w:val="0"/>
        <w:rPr>
          <w:rFonts w:ascii="Verdana" w:eastAsia="Verdana" w:hAnsi="Verdana" w:cs="Verdana"/>
          <w:szCs w:val="22"/>
        </w:rPr>
      </w:pPr>
      <w:r w:rsidRPr="78E6DA9F">
        <w:rPr>
          <w:rFonts w:ascii="Verdana" w:eastAsia="Verdana" w:hAnsi="Verdana" w:cs="Verdana"/>
          <w:szCs w:val="22"/>
        </w:rPr>
        <w:t>Estimados señores:</w:t>
      </w:r>
    </w:p>
    <w:p w14:paraId="5DE66EA4" w14:textId="4E7B0E72" w:rsidR="00C651E2" w:rsidRPr="002D5BD1" w:rsidRDefault="00C651E2" w:rsidP="78E6DA9F">
      <w:pPr>
        <w:spacing w:after="120"/>
        <w:rPr>
          <w:rFonts w:ascii="Verdana" w:eastAsia="Verdana" w:hAnsi="Verdana" w:cs="Verdana"/>
          <w:szCs w:val="22"/>
          <w:lang w:bidi="en-US"/>
        </w:rPr>
      </w:pPr>
      <w:r w:rsidRPr="002D5BD1">
        <w:rPr>
          <w:rFonts w:ascii="Verdana" w:hAnsi="Verdana"/>
          <w:szCs w:val="22"/>
        </w:rPr>
        <w:fldChar w:fldCharType="begin"/>
      </w:r>
      <w:r w:rsidRPr="002D5BD1">
        <w:rPr>
          <w:rFonts w:ascii="Verdana" w:hAnsi="Verdana" w:cs="Arial"/>
          <w:szCs w:val="22"/>
          <w:highlight w:val="lightGray"/>
          <w:lang w:bidi="en-US"/>
        </w:rPr>
        <w:instrText xml:space="preserve"> MACROBUTTON  AbrirEspacioPárrafo "[Nombre del representante legal del Proponente]" </w:instrText>
      </w:r>
      <w:r w:rsidRPr="002D5BD1">
        <w:rPr>
          <w:rFonts w:ascii="Verdana" w:hAnsi="Verdana"/>
          <w:szCs w:val="22"/>
        </w:rPr>
        <w:fldChar w:fldCharType="end"/>
      </w:r>
      <w:r w:rsidRPr="002D5BD1">
        <w:rPr>
          <w:rFonts w:ascii="Verdana" w:eastAsia="Verdana" w:hAnsi="Verdana" w:cs="Verdana"/>
          <w:szCs w:val="22"/>
        </w:rPr>
        <w:t xml:space="preserve">en mi calidad de representante legal de </w:t>
      </w:r>
      <w:r w:rsidR="1BE4EA84" w:rsidRPr="002D5BD1">
        <w:rPr>
          <w:rFonts w:ascii="Verdana" w:eastAsia="Verdana" w:hAnsi="Verdana" w:cs="Verdana"/>
          <w:szCs w:val="22"/>
        </w:rPr>
        <w:t>o</w:t>
      </w:r>
      <w:r w:rsidRPr="002D5BD1">
        <w:rPr>
          <w:rFonts w:ascii="Verdana" w:hAnsi="Verdana"/>
          <w:szCs w:val="22"/>
        </w:rPr>
        <w:fldChar w:fldCharType="begin"/>
      </w:r>
      <w:r w:rsidRPr="002D5BD1">
        <w:rPr>
          <w:rFonts w:ascii="Verdana" w:hAnsi="Verdana" w:cs="Arial"/>
          <w:szCs w:val="22"/>
          <w:highlight w:val="lightGray"/>
          <w:lang w:bidi="en-US"/>
        </w:rPr>
        <w:instrText xml:space="preserve"> MACROBUTTON  AbrirEspacioPárrafo "[Nombre del Proponente]" </w:instrText>
      </w:r>
      <w:r w:rsidRPr="002D5BD1">
        <w:rPr>
          <w:rFonts w:ascii="Verdana" w:hAnsi="Verdana"/>
          <w:szCs w:val="22"/>
        </w:rPr>
        <w:fldChar w:fldCharType="end"/>
      </w:r>
      <w:r w:rsidRPr="002D5BD1">
        <w:rPr>
          <w:rFonts w:ascii="Verdana" w:eastAsia="Verdana" w:hAnsi="Verdana" w:cs="Verdana"/>
          <w:szCs w:val="22"/>
          <w:lang w:bidi="en-US"/>
        </w:rPr>
        <w:t xml:space="preserve"> </w:t>
      </w:r>
      <w:r w:rsidRPr="002D5BD1">
        <w:rPr>
          <w:rFonts w:ascii="Verdana" w:eastAsia="Verdana" w:hAnsi="Verdana" w:cs="Verdana"/>
          <w:szCs w:val="22"/>
          <w:highlight w:val="lightGray"/>
        </w:rPr>
        <w:t>[Nombre del Proponente- persona natural]</w:t>
      </w:r>
      <w:r w:rsidRPr="002D5BD1">
        <w:rPr>
          <w:rFonts w:ascii="Verdana" w:eastAsia="Verdana" w:hAnsi="Verdana" w:cs="Verdana"/>
          <w:szCs w:val="22"/>
        </w:rPr>
        <w:t xml:space="preserve"> </w:t>
      </w:r>
      <w:r w:rsidRPr="002D5BD1">
        <w:rPr>
          <w:rFonts w:ascii="Verdana" w:eastAsia="Verdana" w:hAnsi="Verdana" w:cs="Verdana"/>
          <w:szCs w:val="22"/>
          <w:lang w:bidi="en-US"/>
        </w:rPr>
        <w:t>en adelante el “</w:t>
      </w:r>
      <w:r w:rsidR="000D4487" w:rsidRPr="002D5BD1">
        <w:rPr>
          <w:rFonts w:ascii="Verdana" w:eastAsia="Verdana" w:hAnsi="Verdana" w:cs="Verdana"/>
          <w:szCs w:val="22"/>
          <w:lang w:bidi="en-US"/>
        </w:rPr>
        <w:t>P</w:t>
      </w:r>
      <w:r w:rsidRPr="002D5BD1">
        <w:rPr>
          <w:rFonts w:ascii="Verdana" w:eastAsia="Verdana" w:hAnsi="Verdana" w:cs="Verdana"/>
          <w:szCs w:val="22"/>
          <w:lang w:bidi="en-US"/>
        </w:rPr>
        <w:t xml:space="preserve">roponente”, </w:t>
      </w:r>
      <w:r w:rsidRPr="002D5BD1">
        <w:rPr>
          <w:rFonts w:ascii="Verdana" w:eastAsia="Verdana" w:hAnsi="Verdana" w:cs="Verdana"/>
          <w:b/>
          <w:bCs/>
          <w:szCs w:val="22"/>
          <w:highlight w:val="lightGray"/>
          <w:lang w:bidi="en-US"/>
        </w:rPr>
        <w:t>[S</w:t>
      </w:r>
      <w:r w:rsidR="00D17254" w:rsidRPr="002D5BD1">
        <w:rPr>
          <w:rFonts w:ascii="Verdana" w:eastAsia="Verdana" w:hAnsi="Verdana" w:cs="Verdana"/>
          <w:b/>
          <w:bCs/>
          <w:szCs w:val="22"/>
          <w:highlight w:val="lightGray"/>
          <w:lang w:bidi="en-US"/>
        </w:rPr>
        <w:t>Í</w:t>
      </w:r>
      <w:r w:rsidRPr="002D5BD1">
        <w:rPr>
          <w:rFonts w:ascii="Verdana" w:eastAsia="Verdana" w:hAnsi="Verdana" w:cs="Verdana"/>
          <w:b/>
          <w:bCs/>
          <w:szCs w:val="22"/>
          <w:highlight w:val="lightGray"/>
          <w:lang w:bidi="en-US"/>
        </w:rPr>
        <w:t>/NO]</w:t>
      </w:r>
      <w:r w:rsidRPr="002D5BD1">
        <w:rPr>
          <w:rFonts w:ascii="Verdana" w:eastAsia="Verdana" w:hAnsi="Verdana" w:cs="Verdana"/>
          <w:szCs w:val="22"/>
          <w:lang w:bidi="en-US"/>
        </w:rPr>
        <w:t xml:space="preserve"> me comprometo bajo la gravedad de juramento a</w:t>
      </w:r>
      <w:r w:rsidR="4B3EE3AA" w:rsidRPr="002D5BD1">
        <w:rPr>
          <w:rFonts w:ascii="Verdana" w:eastAsia="Verdana" w:hAnsi="Verdana" w:cs="Verdana"/>
          <w:szCs w:val="22"/>
          <w:lang w:bidi="en-US"/>
        </w:rPr>
        <w:t>:</w:t>
      </w:r>
    </w:p>
    <w:p w14:paraId="38E0C9AD" w14:textId="77777777" w:rsidR="004435BC" w:rsidRPr="002D5BD1" w:rsidRDefault="004435BC" w:rsidP="78E6DA9F">
      <w:pPr>
        <w:spacing w:after="120"/>
        <w:rPr>
          <w:rFonts w:ascii="Verdana" w:eastAsia="Verdana" w:hAnsi="Verdana" w:cs="Verdana"/>
          <w:szCs w:val="22"/>
          <w:lang w:bidi="en-US"/>
        </w:rPr>
      </w:pPr>
    </w:p>
    <w:p w14:paraId="06D78065" w14:textId="44B64DD1" w:rsidR="6EB2E78A" w:rsidRDefault="6EB2E78A" w:rsidP="14D3E0DA">
      <w:pPr>
        <w:pStyle w:val="Prrafodelista"/>
        <w:numPr>
          <w:ilvl w:val="0"/>
          <w:numId w:val="16"/>
        </w:numPr>
        <w:spacing w:before="0" w:after="160" w:line="259" w:lineRule="auto"/>
        <w:rPr>
          <w:rFonts w:ascii="Verdana" w:eastAsia="Verdana" w:hAnsi="Verdana" w:cs="Verdana"/>
          <w:color w:val="000000" w:themeColor="text1"/>
          <w:szCs w:val="22"/>
          <w:lang w:val="en-US"/>
        </w:rPr>
      </w:pPr>
      <w:r w:rsidRPr="14D3E0DA">
        <w:rPr>
          <w:rFonts w:ascii="Verdana" w:eastAsia="Verdana" w:hAnsi="Verdana" w:cs="Verdana"/>
          <w:color w:val="000000" w:themeColor="text1"/>
          <w:szCs w:val="22"/>
        </w:rPr>
        <w:t xml:space="preserve">Presentar sus entregables (comunicaciones, informes, memorias de cálculo, diseños por componentes, entre otros), siempre que aplique, en impresión a doble cara, así mismo utilizando papel que cuente con (i) el certificado del Sello Ambiental Colombiano y/o cualquier otra etiqueta ambiental o (ii) sea papel con contenido reciclado o procedente de fuentes forestales sostenibles o naturales y estar libre de cloro elemental. </w:t>
      </w:r>
    </w:p>
    <w:p w14:paraId="1E2B636C" w14:textId="5064197F" w:rsidR="14D3E0DA" w:rsidRDefault="14D3E0DA" w:rsidP="14D3E0DA">
      <w:pPr>
        <w:pStyle w:val="Prrafodelista"/>
        <w:spacing w:before="240"/>
        <w:ind w:left="1080"/>
        <w:rPr>
          <w:rFonts w:ascii="Verdana" w:eastAsia="Verdana" w:hAnsi="Verdana" w:cs="Verdana"/>
          <w:color w:val="000000" w:themeColor="text1"/>
          <w:szCs w:val="22"/>
          <w:lang w:val="en-US"/>
        </w:rPr>
      </w:pPr>
    </w:p>
    <w:p w14:paraId="45516C5F" w14:textId="4813AA22" w:rsidR="6EB2E78A" w:rsidRDefault="6EB2E78A" w:rsidP="14D3E0DA">
      <w:pPr>
        <w:pStyle w:val="Prrafodelista"/>
        <w:spacing w:before="240"/>
        <w:ind w:left="1080"/>
        <w:rPr>
          <w:rFonts w:ascii="Verdana" w:eastAsia="Verdana" w:hAnsi="Verdana" w:cs="Verdana"/>
          <w:color w:val="000000" w:themeColor="text1"/>
          <w:szCs w:val="22"/>
          <w:lang w:val="en-US"/>
        </w:rPr>
      </w:pPr>
      <w:r w:rsidRPr="14D3E0DA">
        <w:rPr>
          <w:rFonts w:ascii="Verdana" w:eastAsia="Verdana" w:hAnsi="Verdana" w:cs="Verdana"/>
          <w:color w:val="000000" w:themeColor="text1"/>
          <w:szCs w:val="22"/>
        </w:rPr>
        <w:t>Cuando el documento lo permita, se reutilizarán hojas ya usadas por una cara, por ejemplo, para evidencias de trabajo de campo, y en el evento en que sus entregables no se requieran en medio físico, garantizar que los documentos sean digitalizados y establecer una política de archivo digital.</w:t>
      </w:r>
    </w:p>
    <w:p w14:paraId="75DDF704" w14:textId="734E8EF8" w:rsidR="054844B1" w:rsidRDefault="054844B1" w:rsidP="14D3E0DA">
      <w:pPr>
        <w:pStyle w:val="Prrafodelista"/>
        <w:spacing w:before="240"/>
        <w:ind w:left="1080"/>
        <w:rPr>
          <w:rFonts w:ascii="Verdana" w:eastAsia="Verdana" w:hAnsi="Verdana" w:cs="Verdana"/>
          <w:color w:val="000000" w:themeColor="text1"/>
          <w:szCs w:val="22"/>
          <w:lang w:val="en-US"/>
        </w:rPr>
      </w:pPr>
    </w:p>
    <w:p w14:paraId="71F82976" w14:textId="47BE3577" w:rsidR="6EB2E78A" w:rsidRDefault="6EB2E78A" w:rsidP="0411D479">
      <w:pPr>
        <w:pStyle w:val="Prrafodelista"/>
        <w:numPr>
          <w:ilvl w:val="0"/>
          <w:numId w:val="16"/>
        </w:numPr>
        <w:spacing w:before="240"/>
        <w:rPr>
          <w:rFonts w:ascii="Verdana" w:eastAsia="Verdana" w:hAnsi="Verdana" w:cs="Verdana"/>
          <w:color w:val="000000" w:themeColor="text1"/>
          <w:szCs w:val="22"/>
          <w:lang w:val="en-US"/>
        </w:rPr>
      </w:pPr>
      <w:bookmarkStart w:id="0" w:name="_Int_pn6BSuSm"/>
      <w:r w:rsidRPr="0411D479">
        <w:rPr>
          <w:rFonts w:ascii="Verdana" w:eastAsia="Verdana" w:hAnsi="Verdana" w:cs="Verdana"/>
          <w:color w:val="000000" w:themeColor="text1"/>
          <w:szCs w:val="22"/>
        </w:rPr>
        <w:t>En caso que</w:t>
      </w:r>
      <w:bookmarkEnd w:id="0"/>
      <w:r w:rsidRPr="0411D479">
        <w:rPr>
          <w:rFonts w:ascii="Verdana" w:eastAsia="Verdana" w:hAnsi="Verdana" w:cs="Verdana"/>
          <w:color w:val="000000" w:themeColor="text1"/>
          <w:szCs w:val="22"/>
        </w:rPr>
        <w:t xml:space="preserve"> los documentos no permitan la reutilización de papel, estos documentos deben garantizar que se realizó el uso de papel 100% ecológico, o fabricado con madera proveniente de plantaciones forestales sostenibles y 100% libre de coloro elemental o que cuente con una etiqueta ambiental, como el Sello Ambiental Colombiano. </w:t>
      </w:r>
    </w:p>
    <w:p w14:paraId="2019F640" w14:textId="7A5ADD55" w:rsidR="054844B1" w:rsidRDefault="054844B1" w:rsidP="14D3E0DA">
      <w:pPr>
        <w:pStyle w:val="Prrafodelista"/>
        <w:spacing w:before="240"/>
        <w:ind w:left="1080"/>
        <w:rPr>
          <w:rFonts w:ascii="Verdana" w:eastAsia="Verdana" w:hAnsi="Verdana" w:cs="Verdana"/>
          <w:color w:val="000000" w:themeColor="text1"/>
          <w:szCs w:val="22"/>
          <w:lang w:val="en-US"/>
        </w:rPr>
      </w:pPr>
    </w:p>
    <w:p w14:paraId="581EC723" w14:textId="74AD326B" w:rsidR="6EB2E78A" w:rsidRDefault="6EB2E78A" w:rsidP="14D3E0DA">
      <w:pPr>
        <w:pStyle w:val="Prrafodelista"/>
        <w:spacing w:after="0"/>
        <w:ind w:left="1080"/>
        <w:rPr>
          <w:rFonts w:ascii="Verdana" w:eastAsia="Verdana" w:hAnsi="Verdana" w:cs="Verdana"/>
          <w:color w:val="000000" w:themeColor="text1"/>
          <w:szCs w:val="22"/>
          <w:lang w:val="en-US"/>
        </w:rPr>
      </w:pPr>
      <w:r w:rsidRPr="14D3E0DA">
        <w:rPr>
          <w:rFonts w:ascii="Verdana" w:eastAsia="Verdana" w:hAnsi="Verdana" w:cs="Verdana"/>
          <w:color w:val="000000" w:themeColor="text1"/>
          <w:szCs w:val="22"/>
        </w:rPr>
        <w:lastRenderedPageBreak/>
        <w:t xml:space="preserve">Durante la ejecución del contrato, el futuro contratista adjuntará la ficha técnica del papel a utilizar. </w:t>
      </w:r>
    </w:p>
    <w:p w14:paraId="15168ECB" w14:textId="217F42D9" w:rsidR="054844B1" w:rsidRDefault="054844B1" w:rsidP="14D3E0DA">
      <w:pPr>
        <w:pStyle w:val="Prrafodelista"/>
        <w:spacing w:after="0"/>
        <w:ind w:left="1080"/>
        <w:rPr>
          <w:rFonts w:ascii="Verdana" w:eastAsia="Verdana" w:hAnsi="Verdana" w:cs="Verdana"/>
          <w:color w:val="000000" w:themeColor="text1"/>
          <w:szCs w:val="22"/>
          <w:lang w:val="en-US"/>
        </w:rPr>
      </w:pPr>
    </w:p>
    <w:p w14:paraId="690E5433" w14:textId="62A95D9A" w:rsidR="6EB2E78A" w:rsidRDefault="6EB2E78A" w:rsidP="054844B1">
      <w:pPr>
        <w:pStyle w:val="Prrafodelista"/>
        <w:numPr>
          <w:ilvl w:val="0"/>
          <w:numId w:val="16"/>
        </w:numPr>
        <w:spacing w:after="0"/>
        <w:rPr>
          <w:rFonts w:ascii="Verdana" w:eastAsia="Verdana" w:hAnsi="Verdana" w:cs="Verdana"/>
          <w:color w:val="000000" w:themeColor="text1"/>
          <w:szCs w:val="22"/>
          <w:lang w:val="en-US"/>
        </w:rPr>
      </w:pPr>
      <w:r w:rsidRPr="054844B1">
        <w:rPr>
          <w:rFonts w:ascii="Verdana" w:eastAsia="Verdana" w:hAnsi="Verdana" w:cs="Verdana"/>
          <w:color w:val="000000" w:themeColor="text1"/>
          <w:szCs w:val="22"/>
        </w:rPr>
        <w:t>Contar con un programa de reciclaje y gestión integral de residuos (ordinarios, aprovechables, or</w:t>
      </w:r>
      <w:r w:rsidRPr="054844B1">
        <w:rPr>
          <w:rFonts w:ascii="Verdana" w:eastAsia="Verdana" w:hAnsi="Verdana" w:cs="Verdana"/>
          <w:color w:val="000000" w:themeColor="text1"/>
          <w:szCs w:val="22"/>
          <w:lang w:val="es"/>
        </w:rPr>
        <w:t xml:space="preserve">gánicos, residuos de aparatos eléctricos y electrónicos-RAEES), donde se establezcan de manera evidenciable a través de metas e indicadores, las medidas implementadas de reciclaje y/o reutilización de residuos y su adecuada gestión. Durante la ejecución del proyecto tendrá que presentar el documento del “Programa de reciclaje y gestión integral de residuos” y sus informes periódicos de resultados del programa con el seguimiento de las metas e indicadores, así mismo, evidencias documentales como registros fotográficos, certificaciones, convenios con gestores, entre otros. Dicho documento debe estar avalado y revisado por el supervisor o interventor.    </w:t>
      </w:r>
    </w:p>
    <w:p w14:paraId="436A8423" w14:textId="448484B0" w:rsidR="054844B1" w:rsidRDefault="054844B1" w:rsidP="14D3E0DA">
      <w:pPr>
        <w:pStyle w:val="Prrafodelista"/>
        <w:spacing w:after="0"/>
        <w:ind w:left="1080"/>
        <w:rPr>
          <w:rFonts w:ascii="Verdana" w:eastAsia="Verdana" w:hAnsi="Verdana" w:cs="Verdana"/>
          <w:color w:val="000000" w:themeColor="text1"/>
          <w:szCs w:val="22"/>
          <w:lang w:val="en-US"/>
        </w:rPr>
      </w:pPr>
    </w:p>
    <w:p w14:paraId="105D7ADF" w14:textId="31859EF7" w:rsidR="6EB2E78A" w:rsidRDefault="6EB2E78A" w:rsidP="054844B1">
      <w:pPr>
        <w:pStyle w:val="Prrafodelista"/>
        <w:numPr>
          <w:ilvl w:val="0"/>
          <w:numId w:val="16"/>
        </w:numPr>
        <w:spacing w:after="0"/>
        <w:rPr>
          <w:rFonts w:ascii="Verdana" w:eastAsia="Verdana" w:hAnsi="Verdana" w:cs="Verdana"/>
          <w:color w:val="000000" w:themeColor="text1"/>
          <w:szCs w:val="22"/>
          <w:lang w:val="en-US"/>
        </w:rPr>
      </w:pPr>
      <w:r w:rsidRPr="054844B1">
        <w:rPr>
          <w:rFonts w:ascii="Verdana" w:eastAsia="Verdana" w:hAnsi="Verdana" w:cs="Verdana"/>
          <w:color w:val="000000" w:themeColor="text1"/>
          <w:szCs w:val="22"/>
          <w:lang w:val="es"/>
        </w:rPr>
        <w:t>Asegurar la gestión adecuada de los residuos (ordinarios, aprovechables, residuos de aparatos eléctricos y electrónicos-RAEES) generados durante la prestación del servicio de consultoría en el marco de la normatividad vigente y aplicable, así como toda aquella que la modifique o la sustituya. Durante la ejecución del proyecto tendrá que entregar los certificados, actas o documentos que evidencien la gestión de residuos efectuada durante la ejecución del contrato.  Dicho documento debe estar avalado y revisado por el supervisor o interventor.</w:t>
      </w:r>
    </w:p>
    <w:p w14:paraId="7BBFF0D7" w14:textId="204E4860" w:rsidR="054844B1" w:rsidRDefault="054844B1" w:rsidP="14D3E0DA">
      <w:pPr>
        <w:pStyle w:val="Prrafodelista"/>
        <w:spacing w:after="0"/>
        <w:ind w:left="1080"/>
        <w:rPr>
          <w:rFonts w:ascii="Verdana" w:eastAsia="Verdana" w:hAnsi="Verdana" w:cs="Verdana"/>
          <w:color w:val="000000" w:themeColor="text1"/>
          <w:szCs w:val="22"/>
          <w:lang w:val="en-US"/>
        </w:rPr>
      </w:pPr>
    </w:p>
    <w:p w14:paraId="5C1B2439" w14:textId="1126EAA9" w:rsidR="6EB2E78A" w:rsidRDefault="6EB2E78A" w:rsidP="0411D479">
      <w:pPr>
        <w:pStyle w:val="Prrafodelista"/>
        <w:shd w:val="clear" w:color="auto" w:fill="FFFFFF" w:themeFill="background1"/>
        <w:spacing w:before="0" w:after="0"/>
        <w:ind w:left="1080"/>
        <w:rPr>
          <w:rFonts w:ascii="Verdana" w:eastAsia="Verdana" w:hAnsi="Verdana" w:cs="Verdana"/>
          <w:color w:val="000000" w:themeColor="text1"/>
          <w:szCs w:val="22"/>
          <w:lang w:val="es"/>
        </w:rPr>
      </w:pPr>
      <w:r w:rsidRPr="0411D479">
        <w:rPr>
          <w:rFonts w:ascii="Verdana" w:eastAsia="Verdana" w:hAnsi="Verdana" w:cs="Verdana"/>
          <w:b/>
          <w:bCs/>
          <w:color w:val="000000" w:themeColor="text1"/>
          <w:szCs w:val="22"/>
          <w:lang w:val="es"/>
        </w:rPr>
        <w:t>Nota:</w:t>
      </w:r>
      <w:r w:rsidRPr="0411D479">
        <w:rPr>
          <w:rFonts w:ascii="Verdana" w:eastAsia="Verdana" w:hAnsi="Verdana" w:cs="Verdana"/>
          <w:color w:val="000000" w:themeColor="text1"/>
          <w:szCs w:val="22"/>
          <w:lang w:val="es"/>
        </w:rPr>
        <w:t xml:space="preserve"> Estos documentos deberán contener como mínimo: Fecha de expedición; nombre del gestor, NIT del gestor, número de la licencia ambiental o resolución por medio de la cual se autoriza el desarrollo de la actividad a la (s) empresa (s) gestora (s) responsable de manejo del residuo (para el caso de la gestión de RAEES), descripción del residuo (tipo, cantidad), gestión realizada con el residuo (almacenamiento, transporte o movilización, tratamiento, aprovechamiento y/o disposición final).</w:t>
      </w:r>
    </w:p>
    <w:p w14:paraId="66F00FCD" w14:textId="7913775B" w:rsidR="14D3E0DA" w:rsidRDefault="6EB2E78A" w:rsidP="0411D479">
      <w:pPr>
        <w:spacing w:after="120"/>
        <w:rPr>
          <w:rFonts w:ascii="Verdana" w:eastAsia="Verdana" w:hAnsi="Verdana" w:cs="Verdana"/>
          <w:color w:val="000000" w:themeColor="text1"/>
          <w:szCs w:val="22"/>
          <w:lang w:val="es"/>
        </w:rPr>
      </w:pPr>
      <w:r w:rsidRPr="0411D479">
        <w:rPr>
          <w:rFonts w:ascii="Verdana" w:eastAsia="Verdana" w:hAnsi="Verdana" w:cs="Verdana"/>
          <w:color w:val="000000" w:themeColor="text1"/>
          <w:szCs w:val="22"/>
          <w:lang w:val="es"/>
        </w:rPr>
        <w:t xml:space="preserve">Adicionalmente, se debe garantizar en la etapa de consultoría los siguiente: </w:t>
      </w:r>
    </w:p>
    <w:p w14:paraId="711C84D5" w14:textId="49C337D6" w:rsidR="14D3E0DA" w:rsidRDefault="6EB2E78A" w:rsidP="0411D479">
      <w:pPr>
        <w:pStyle w:val="Prrafodelista"/>
        <w:numPr>
          <w:ilvl w:val="0"/>
          <w:numId w:val="1"/>
        </w:numPr>
        <w:spacing w:before="0" w:after="0"/>
        <w:rPr>
          <w:rFonts w:ascii="Verdana" w:eastAsia="Verdana" w:hAnsi="Verdana" w:cs="Verdana"/>
          <w:color w:val="000000" w:themeColor="text1"/>
          <w:szCs w:val="22"/>
          <w:lang w:val="en-US"/>
        </w:rPr>
      </w:pPr>
      <w:r w:rsidRPr="0411D479">
        <w:rPr>
          <w:rFonts w:ascii="Verdana" w:eastAsia="Verdana" w:hAnsi="Verdana" w:cs="Verdana"/>
          <w:color w:val="000000" w:themeColor="text1"/>
          <w:szCs w:val="22"/>
          <w:lang w:val="es-ES"/>
        </w:rPr>
        <w:t xml:space="preserve">Durante la ejecución del contrato, garantizar, desde la etapa de prefactibilidad, planeación y/o diseño del proyecto, la integración de criterios ambientales enfocados en el uso adecuado del recurso suelo y la minimización de impactos ambientales negativos permanentes y temporales. Esto debe reflejarse en las especificaciones técnicas y los diseños resultantes para la futura etapa de ejecución. </w:t>
      </w:r>
    </w:p>
    <w:p w14:paraId="617B8260" w14:textId="00E5773A" w:rsidR="14D3E0DA" w:rsidRDefault="6EB2E78A" w:rsidP="0411D479">
      <w:pPr>
        <w:spacing w:before="0" w:after="0"/>
        <w:ind w:left="1080"/>
        <w:rPr>
          <w:rFonts w:ascii="Verdana" w:eastAsia="Verdana" w:hAnsi="Verdana" w:cs="Verdana"/>
          <w:color w:val="000000" w:themeColor="text1"/>
          <w:szCs w:val="22"/>
          <w:lang w:val="en-US"/>
        </w:rPr>
      </w:pPr>
      <w:r w:rsidRPr="0411D479">
        <w:rPr>
          <w:rFonts w:ascii="Verdana" w:eastAsia="Verdana" w:hAnsi="Verdana" w:cs="Verdana"/>
          <w:color w:val="000000" w:themeColor="text1"/>
          <w:szCs w:val="22"/>
          <w:lang w:val="es-ES"/>
        </w:rPr>
        <w:t xml:space="preserve">Garantizar que, en sus estudios y diseños para la construcción de la infraestructura social, se analiza, delimita e incorpora las medidas necesarias para la conservación de cuencas hídricas, capital natural y áreas de alto valor ecológico y biodiversidad de las áreas sensibles </w:t>
      </w:r>
      <w:r w:rsidRPr="0411D479">
        <w:rPr>
          <w:rFonts w:ascii="Verdana" w:eastAsia="Verdana" w:hAnsi="Verdana" w:cs="Verdana"/>
          <w:color w:val="000000" w:themeColor="text1"/>
          <w:szCs w:val="22"/>
          <w:lang w:val="es-ES"/>
        </w:rPr>
        <w:lastRenderedPageBreak/>
        <w:t>presentes en la zona de estudio, asegurando la preservación de áreas naturales y seminaturales presentes en la zona del proyecto.</w:t>
      </w:r>
    </w:p>
    <w:p w14:paraId="31109A11" w14:textId="1C9FC7DA" w:rsidR="14D3E0DA" w:rsidRDefault="6EB2E78A" w:rsidP="0411D479">
      <w:pPr>
        <w:spacing w:before="0" w:after="0"/>
        <w:ind w:left="1080"/>
        <w:rPr>
          <w:rFonts w:ascii="Verdana" w:eastAsia="Verdana" w:hAnsi="Verdana" w:cs="Verdana"/>
          <w:color w:val="000000" w:themeColor="text1"/>
          <w:szCs w:val="22"/>
          <w:lang w:val="es"/>
        </w:rPr>
      </w:pPr>
      <w:r w:rsidRPr="0411D479">
        <w:rPr>
          <w:rFonts w:ascii="Verdana" w:eastAsia="Verdana" w:hAnsi="Verdana" w:cs="Verdana"/>
          <w:color w:val="000000" w:themeColor="text1"/>
          <w:szCs w:val="22"/>
          <w:lang w:val="es-ES"/>
        </w:rPr>
        <w:t>Adicionalmente, proponer y especificar en los estudios y diseños para la construcción de la infraestructura social que favorezcan el uso de materiales con características ambientales, como lo son i) materiales con contenido reciclado o ii) materiales de bajo impacto o iii) materiales certificados con etiquetas ambientales, como el Sello Ambiental Colombiano o iv) nuevas tecnologías de bajo costo.</w:t>
      </w:r>
      <w:r w:rsidRPr="0411D479">
        <w:rPr>
          <w:rFonts w:ascii="Verdana" w:eastAsia="Verdana" w:hAnsi="Verdana" w:cs="Verdana"/>
          <w:color w:val="000000" w:themeColor="text1"/>
          <w:szCs w:val="22"/>
          <w:lang w:val="es"/>
        </w:rPr>
        <w:t xml:space="preserve"> El supervisor o interventor deberá revisar que los entregables que se generen como resultado de la presente contratación cuenten con dichas características.</w:t>
      </w:r>
    </w:p>
    <w:p w14:paraId="0200C1AF" w14:textId="4C071FA4" w:rsidR="14D3E0DA" w:rsidRDefault="14D3E0DA" w:rsidP="0411D479">
      <w:pPr>
        <w:pStyle w:val="Prrafodelista"/>
        <w:shd w:val="clear" w:color="auto" w:fill="FFFFFF" w:themeFill="background1"/>
        <w:spacing w:before="0" w:after="0"/>
        <w:ind w:left="1080"/>
        <w:rPr>
          <w:rFonts w:ascii="Verdana" w:eastAsia="Verdana" w:hAnsi="Verdana" w:cs="Verdana"/>
          <w:color w:val="000000" w:themeColor="text1"/>
          <w:szCs w:val="22"/>
          <w:lang w:val="es"/>
        </w:rPr>
      </w:pPr>
    </w:p>
    <w:p w14:paraId="2ED739AB" w14:textId="12605299" w:rsidR="00B32CB9" w:rsidRPr="006C418F" w:rsidRDefault="00ED1678" w:rsidP="78E6DA9F">
      <w:pPr>
        <w:spacing w:after="120"/>
        <w:rPr>
          <w:rFonts w:ascii="Verdana" w:eastAsia="Verdana" w:hAnsi="Verdana" w:cs="Verdana"/>
          <w:szCs w:val="22"/>
          <w:lang w:val="es-ES"/>
        </w:rPr>
      </w:pPr>
      <w:r w:rsidRPr="78E6DA9F">
        <w:rPr>
          <w:rFonts w:ascii="Verdana" w:eastAsia="Verdana" w:hAnsi="Verdana" w:cs="Verdana"/>
          <w:szCs w:val="22"/>
          <w:lang w:val="es-ES"/>
        </w:rPr>
        <w:t xml:space="preserve">Adicionalmente, mediante la presentación de este </w:t>
      </w:r>
      <w:r w:rsidR="002C543D" w:rsidRPr="78E6DA9F">
        <w:rPr>
          <w:rFonts w:ascii="Verdana" w:eastAsia="Verdana" w:hAnsi="Verdana" w:cs="Verdana"/>
          <w:szCs w:val="22"/>
          <w:lang w:val="es-ES"/>
        </w:rPr>
        <w:t>F</w:t>
      </w:r>
      <w:r w:rsidRPr="78E6DA9F">
        <w:rPr>
          <w:rFonts w:ascii="Verdana" w:eastAsia="Verdana" w:hAnsi="Verdana" w:cs="Verdana"/>
          <w:szCs w:val="22"/>
          <w:lang w:val="es-ES"/>
        </w:rPr>
        <w:t xml:space="preserve">ormato </w:t>
      </w:r>
      <w:r w:rsidR="00C4356F" w:rsidRPr="78E6DA9F">
        <w:rPr>
          <w:rFonts w:ascii="Verdana" w:eastAsia="Verdana" w:hAnsi="Verdana" w:cs="Verdana"/>
          <w:szCs w:val="22"/>
          <w:lang w:val="es-ES"/>
        </w:rPr>
        <w:t>manifiesto mi compromiso a dar cumplimiento a las obligaciones y compromisos que se desprendan con ocasión del cumplimiento de los mencionados criterios y la normatividad ambiental y de sostenibilidad asociad</w:t>
      </w:r>
      <w:r w:rsidR="00470261" w:rsidRPr="78E6DA9F">
        <w:rPr>
          <w:rFonts w:ascii="Verdana" w:eastAsia="Verdana" w:hAnsi="Verdana" w:cs="Verdana"/>
          <w:szCs w:val="22"/>
          <w:lang w:val="es-ES"/>
        </w:rPr>
        <w:t>o</w:t>
      </w:r>
      <w:r w:rsidR="00C4356F" w:rsidRPr="78E6DA9F">
        <w:rPr>
          <w:rFonts w:ascii="Verdana" w:eastAsia="Verdana" w:hAnsi="Verdana" w:cs="Verdana"/>
          <w:szCs w:val="22"/>
          <w:lang w:val="es-ES"/>
        </w:rPr>
        <w:t xml:space="preserve"> a la </w:t>
      </w:r>
      <w:r w:rsidR="00470261" w:rsidRPr="78E6DA9F">
        <w:rPr>
          <w:rFonts w:ascii="Verdana" w:eastAsia="Verdana" w:hAnsi="Verdana" w:cs="Verdana"/>
          <w:szCs w:val="22"/>
          <w:lang w:val="es-ES"/>
        </w:rPr>
        <w:t xml:space="preserve">prestación de mi servicio como consultor, sean estas realizadas directamente por el </w:t>
      </w:r>
      <w:r w:rsidR="000D4487" w:rsidRPr="78E6DA9F">
        <w:rPr>
          <w:rFonts w:ascii="Verdana" w:eastAsia="Verdana" w:hAnsi="Verdana" w:cs="Verdana"/>
          <w:szCs w:val="22"/>
          <w:lang w:val="es-ES"/>
        </w:rPr>
        <w:t>P</w:t>
      </w:r>
      <w:r w:rsidR="00470261" w:rsidRPr="78E6DA9F">
        <w:rPr>
          <w:rFonts w:ascii="Verdana" w:eastAsia="Verdana" w:hAnsi="Verdana" w:cs="Verdana"/>
          <w:szCs w:val="22"/>
          <w:lang w:val="es-ES"/>
        </w:rPr>
        <w:t>roponente o por un aliado(s) estratégico(s)</w:t>
      </w:r>
      <w:r w:rsidR="002F63AB" w:rsidRPr="78E6DA9F">
        <w:rPr>
          <w:rFonts w:ascii="Verdana" w:eastAsia="Verdana" w:hAnsi="Verdana" w:cs="Verdana"/>
          <w:szCs w:val="22"/>
          <w:lang w:val="es-ES"/>
        </w:rPr>
        <w:t xml:space="preserve">. </w:t>
      </w:r>
    </w:p>
    <w:p w14:paraId="3848CC74" w14:textId="4B2ECDDF" w:rsidR="2E61CA47" w:rsidRDefault="2E61CA47" w:rsidP="78E6DA9F">
      <w:pPr>
        <w:spacing w:after="120"/>
        <w:rPr>
          <w:rFonts w:ascii="Verdana" w:eastAsia="Verdana" w:hAnsi="Verdana" w:cs="Verdana"/>
          <w:szCs w:val="22"/>
          <w:lang w:val="es-ES"/>
        </w:rPr>
      </w:pPr>
      <w:r w:rsidRPr="78E6DA9F">
        <w:rPr>
          <w:rFonts w:ascii="Verdana" w:eastAsia="Verdana" w:hAnsi="Verdana" w:cs="Verdana"/>
          <w:szCs w:val="22"/>
          <w:lang w:val="es-ES"/>
        </w:rPr>
        <w:t>Asimismo, con el diligenciamiento de este Formato me comprometo a entregar los productos que se generen durante de la ejecución del contrato en caso de resultar adjudicatario, con el "Factor de Sostenibilidad” mencionado en el presente documento y en el pliego de condiciones. En ese sentido dicho criterio se convierte en una obligación que asumo durante la ejecución del contrato.</w:t>
      </w:r>
    </w:p>
    <w:p w14:paraId="1B7A4DB0" w14:textId="519C0212" w:rsidR="5EB4FA26" w:rsidRDefault="5EB4FA26" w:rsidP="78E6DA9F">
      <w:pPr>
        <w:spacing w:after="120"/>
        <w:rPr>
          <w:rFonts w:ascii="Verdana" w:eastAsia="Verdana" w:hAnsi="Verdana" w:cs="Verdana"/>
          <w:szCs w:val="22"/>
          <w:lang w:val="es-ES"/>
        </w:rPr>
      </w:pPr>
    </w:p>
    <w:p w14:paraId="1001345B" w14:textId="77777777" w:rsidR="0068357E" w:rsidRPr="006C418F" w:rsidRDefault="0068357E" w:rsidP="78E6DA9F">
      <w:pPr>
        <w:spacing w:after="120"/>
        <w:rPr>
          <w:rFonts w:ascii="Verdana" w:eastAsia="Verdana" w:hAnsi="Verdana" w:cs="Verdana"/>
          <w:szCs w:val="22"/>
          <w:lang w:val="es-ES"/>
        </w:rPr>
      </w:pPr>
    </w:p>
    <w:p w14:paraId="1E095B0C" w14:textId="1861E57A" w:rsidR="00C651E2" w:rsidRPr="006C418F" w:rsidRDefault="00C651E2" w:rsidP="78E6DA9F">
      <w:pPr>
        <w:spacing w:after="120"/>
        <w:rPr>
          <w:rFonts w:ascii="Verdana" w:eastAsia="Verdana" w:hAnsi="Verdana" w:cs="Verdana"/>
          <w:szCs w:val="22"/>
          <w:lang w:val="es-ES"/>
        </w:rPr>
      </w:pPr>
      <w:r w:rsidRPr="78E6DA9F">
        <w:rPr>
          <w:rFonts w:ascii="Verdana" w:eastAsia="Verdana" w:hAnsi="Verdana" w:cs="Verdana"/>
          <w:szCs w:val="22"/>
          <w:lang w:val="es-ES"/>
        </w:rPr>
        <w:t>Atentamente,</w:t>
      </w:r>
    </w:p>
    <w:p w14:paraId="67F68C5C" w14:textId="56DBCD1A" w:rsidR="00C651E2" w:rsidRPr="006C418F" w:rsidRDefault="00C651E2" w:rsidP="78E6DA9F">
      <w:pPr>
        <w:pStyle w:val="InviasNormal"/>
        <w:spacing w:after="120"/>
        <w:rPr>
          <w:rFonts w:ascii="Verdana" w:eastAsia="Verdana" w:hAnsi="Verdana" w:cs="Verdana"/>
          <w:szCs w:val="22"/>
          <w:lang w:val="es-ES"/>
        </w:rPr>
      </w:pPr>
      <w:r w:rsidRPr="78E6DA9F">
        <w:rPr>
          <w:rFonts w:ascii="Verdana" w:eastAsia="Verdana" w:hAnsi="Verdana" w:cs="Verdana"/>
          <w:szCs w:val="22"/>
          <w:lang w:val="es-ES"/>
        </w:rPr>
        <w:t xml:space="preserve">Nombre del </w:t>
      </w:r>
      <w:r w:rsidR="002C543D" w:rsidRPr="78E6DA9F">
        <w:rPr>
          <w:rFonts w:ascii="Verdana" w:eastAsia="Verdana" w:hAnsi="Verdana" w:cs="Verdana"/>
          <w:szCs w:val="22"/>
          <w:lang w:val="es-ES"/>
        </w:rPr>
        <w:t>P</w:t>
      </w:r>
      <w:r w:rsidRPr="78E6DA9F">
        <w:rPr>
          <w:rFonts w:ascii="Verdana" w:eastAsia="Verdana" w:hAnsi="Verdana" w:cs="Verdana"/>
          <w:szCs w:val="22"/>
          <w:lang w:val="es-ES"/>
        </w:rPr>
        <w:t>roponente</w:t>
      </w:r>
      <w:r>
        <w:tab/>
      </w:r>
      <w:r w:rsidRPr="78E6DA9F">
        <w:rPr>
          <w:rFonts w:ascii="Verdana" w:eastAsia="Verdana" w:hAnsi="Verdana" w:cs="Verdana"/>
          <w:szCs w:val="22"/>
          <w:lang w:val="es-ES"/>
        </w:rPr>
        <w:t>_______________________________________</w:t>
      </w:r>
    </w:p>
    <w:p w14:paraId="78739DAE" w14:textId="77777777" w:rsidR="00C651E2" w:rsidRPr="006C418F" w:rsidRDefault="00C651E2" w:rsidP="78E6DA9F">
      <w:pPr>
        <w:pStyle w:val="InviasNormal"/>
        <w:spacing w:after="120"/>
        <w:rPr>
          <w:rFonts w:ascii="Verdana" w:eastAsia="Verdana" w:hAnsi="Verdana" w:cs="Verdana"/>
          <w:szCs w:val="22"/>
          <w:lang w:val="es-ES"/>
        </w:rPr>
      </w:pPr>
      <w:r w:rsidRPr="78E6DA9F">
        <w:rPr>
          <w:rFonts w:ascii="Verdana" w:eastAsia="Verdana" w:hAnsi="Verdana" w:cs="Verdana"/>
          <w:szCs w:val="22"/>
          <w:lang w:val="es-ES"/>
        </w:rPr>
        <w:t>Nombre del representante legal</w:t>
      </w:r>
      <w:r>
        <w:tab/>
      </w:r>
      <w:r w:rsidRPr="78E6DA9F">
        <w:rPr>
          <w:rFonts w:ascii="Verdana" w:eastAsia="Verdana" w:hAnsi="Verdana" w:cs="Verdana"/>
          <w:szCs w:val="22"/>
          <w:lang w:val="es-ES"/>
        </w:rPr>
        <w:t>__________________________________</w:t>
      </w:r>
    </w:p>
    <w:p w14:paraId="06750A82" w14:textId="77777777" w:rsidR="00C651E2" w:rsidRPr="006C418F" w:rsidRDefault="00C651E2" w:rsidP="78E6DA9F">
      <w:pPr>
        <w:pStyle w:val="InviasNormal"/>
        <w:spacing w:after="120"/>
        <w:rPr>
          <w:rFonts w:ascii="Verdana" w:eastAsia="Verdana" w:hAnsi="Verdana" w:cs="Verdana"/>
          <w:szCs w:val="22"/>
          <w:lang w:val="es-ES"/>
        </w:rPr>
      </w:pPr>
      <w:r w:rsidRPr="78E6DA9F">
        <w:rPr>
          <w:rFonts w:ascii="Verdana" w:eastAsia="Verdana" w:hAnsi="Verdana" w:cs="Verdana"/>
          <w:szCs w:val="22"/>
          <w:lang w:val="es-ES"/>
        </w:rPr>
        <w:t>C. C. No.</w:t>
      </w:r>
      <w:r>
        <w:tab/>
      </w:r>
      <w:r w:rsidRPr="78E6DA9F">
        <w:rPr>
          <w:rFonts w:ascii="Verdana" w:eastAsia="Verdana" w:hAnsi="Verdana" w:cs="Verdana"/>
          <w:szCs w:val="22"/>
          <w:lang w:val="es-ES"/>
        </w:rPr>
        <w:t>_____________________ de _______________</w:t>
      </w:r>
    </w:p>
    <w:p w14:paraId="5320DF16" w14:textId="77777777" w:rsidR="00C651E2" w:rsidRPr="006C418F" w:rsidRDefault="00C651E2" w:rsidP="78E6DA9F">
      <w:pPr>
        <w:pStyle w:val="InviasNormal"/>
        <w:spacing w:after="120"/>
        <w:rPr>
          <w:rFonts w:ascii="Verdana" w:eastAsia="Verdana" w:hAnsi="Verdana" w:cs="Verdana"/>
          <w:szCs w:val="22"/>
          <w:lang w:val="es-ES"/>
        </w:rPr>
      </w:pPr>
      <w:r w:rsidRPr="78E6DA9F">
        <w:rPr>
          <w:rFonts w:ascii="Verdana" w:eastAsia="Verdana" w:hAnsi="Verdana" w:cs="Verdana"/>
          <w:szCs w:val="22"/>
          <w:lang w:val="es-ES"/>
        </w:rPr>
        <w:t>Dirección de correo</w:t>
      </w:r>
      <w:r>
        <w:tab/>
      </w:r>
      <w:r w:rsidRPr="78E6DA9F">
        <w:rPr>
          <w:rFonts w:ascii="Verdana" w:eastAsia="Verdana" w:hAnsi="Verdana" w:cs="Verdana"/>
          <w:szCs w:val="22"/>
          <w:lang w:val="es-ES"/>
        </w:rPr>
        <w:t>_______________________________________</w:t>
      </w:r>
    </w:p>
    <w:p w14:paraId="2F1B423C" w14:textId="77777777" w:rsidR="00C651E2" w:rsidRPr="006C418F" w:rsidRDefault="00C651E2" w:rsidP="78E6DA9F">
      <w:pPr>
        <w:pStyle w:val="InviasNormal"/>
        <w:spacing w:after="120"/>
        <w:rPr>
          <w:rFonts w:ascii="Verdana" w:eastAsia="Verdana" w:hAnsi="Verdana" w:cs="Verdana"/>
          <w:szCs w:val="22"/>
          <w:lang w:val="es-ES"/>
        </w:rPr>
      </w:pPr>
      <w:r w:rsidRPr="78E6DA9F">
        <w:rPr>
          <w:rFonts w:ascii="Verdana" w:eastAsia="Verdana" w:hAnsi="Verdana" w:cs="Verdana"/>
          <w:szCs w:val="22"/>
          <w:lang w:val="es-ES"/>
        </w:rPr>
        <w:t>Correo electrónico</w:t>
      </w:r>
      <w:r>
        <w:tab/>
      </w:r>
      <w:r w:rsidRPr="78E6DA9F">
        <w:rPr>
          <w:rFonts w:ascii="Verdana" w:eastAsia="Verdana" w:hAnsi="Verdana" w:cs="Verdana"/>
          <w:szCs w:val="22"/>
          <w:lang w:val="es-ES"/>
        </w:rPr>
        <w:t>_______________________________________</w:t>
      </w:r>
    </w:p>
    <w:p w14:paraId="0676160D" w14:textId="2E2BBCFA" w:rsidR="00C651E2" w:rsidRPr="006C418F" w:rsidRDefault="00C651E2" w:rsidP="78E6DA9F">
      <w:pPr>
        <w:pStyle w:val="InviasNormal"/>
        <w:spacing w:after="120"/>
        <w:rPr>
          <w:rFonts w:ascii="Verdana" w:eastAsia="Verdana" w:hAnsi="Verdana" w:cs="Verdana"/>
          <w:szCs w:val="22"/>
          <w:lang w:val="es-ES"/>
        </w:rPr>
      </w:pPr>
      <w:r w:rsidRPr="78E6DA9F">
        <w:rPr>
          <w:rFonts w:ascii="Verdana" w:eastAsia="Verdana" w:hAnsi="Verdana" w:cs="Verdana"/>
          <w:szCs w:val="22"/>
          <w:lang w:val="es-ES"/>
        </w:rPr>
        <w:t>Ciudad</w:t>
      </w:r>
      <w:r>
        <w:tab/>
      </w:r>
      <w:r w:rsidRPr="78E6DA9F">
        <w:rPr>
          <w:rFonts w:ascii="Verdana" w:eastAsia="Verdana" w:hAnsi="Verdana" w:cs="Verdana"/>
          <w:szCs w:val="22"/>
          <w:lang w:val="es-ES"/>
        </w:rPr>
        <w:t>_______________________________________</w:t>
      </w:r>
    </w:p>
    <w:p w14:paraId="7B38A47F" w14:textId="77777777" w:rsidR="00C651E2" w:rsidRPr="006C418F" w:rsidRDefault="00C651E2" w:rsidP="78E6DA9F">
      <w:pPr>
        <w:spacing w:after="120"/>
        <w:jc w:val="center"/>
        <w:rPr>
          <w:rFonts w:ascii="Verdana" w:eastAsia="Verdana" w:hAnsi="Verdana" w:cs="Verdana"/>
          <w:szCs w:val="22"/>
          <w:lang w:val="es-ES"/>
        </w:rPr>
      </w:pPr>
      <w:r w:rsidRPr="78E6DA9F">
        <w:rPr>
          <w:rFonts w:ascii="Verdana" w:eastAsia="Verdana" w:hAnsi="Verdana" w:cs="Verdana"/>
          <w:szCs w:val="22"/>
          <w:lang w:val="es-ES"/>
        </w:rPr>
        <w:t>___________________________________________________</w:t>
      </w:r>
    </w:p>
    <w:p w14:paraId="419BBECE" w14:textId="718A35C1" w:rsidR="004003F4" w:rsidRPr="006C418F" w:rsidRDefault="00C651E2" w:rsidP="78E6DA9F">
      <w:pPr>
        <w:spacing w:before="0" w:after="120"/>
        <w:jc w:val="center"/>
        <w:rPr>
          <w:rFonts w:ascii="Verdana" w:eastAsia="Verdana" w:hAnsi="Verdana" w:cs="Verdana"/>
          <w:szCs w:val="22"/>
          <w:lang w:val="es-ES"/>
        </w:rPr>
      </w:pPr>
      <w:r w:rsidRPr="78E6DA9F">
        <w:rPr>
          <w:rFonts w:ascii="Verdana" w:eastAsia="Verdana" w:hAnsi="Verdana" w:cs="Verdana"/>
          <w:szCs w:val="22"/>
          <w:lang w:val="es-ES"/>
        </w:rPr>
        <w:t xml:space="preserve">[Firma del </w:t>
      </w:r>
      <w:r w:rsidR="00C172E6" w:rsidRPr="78E6DA9F">
        <w:rPr>
          <w:rFonts w:ascii="Verdana" w:eastAsia="Verdana" w:hAnsi="Verdana" w:cs="Verdana"/>
          <w:szCs w:val="22"/>
          <w:lang w:val="es-ES"/>
        </w:rPr>
        <w:t>P</w:t>
      </w:r>
      <w:r w:rsidRPr="78E6DA9F">
        <w:rPr>
          <w:rFonts w:ascii="Verdana" w:eastAsia="Verdana" w:hAnsi="Verdana" w:cs="Verdana"/>
          <w:szCs w:val="22"/>
          <w:lang w:val="es-ES"/>
        </w:rPr>
        <w:t xml:space="preserve">roponente o de su representante </w:t>
      </w:r>
      <w:r w:rsidR="009A1B67" w:rsidRPr="78E6DA9F">
        <w:rPr>
          <w:rFonts w:ascii="Verdana" w:eastAsia="Verdana" w:hAnsi="Verdana" w:cs="Verdana"/>
          <w:szCs w:val="22"/>
          <w:lang w:val="es-ES"/>
        </w:rPr>
        <w:t>l</w:t>
      </w:r>
      <w:r w:rsidRPr="78E6DA9F">
        <w:rPr>
          <w:rFonts w:ascii="Verdana" w:eastAsia="Verdana" w:hAnsi="Verdana" w:cs="Verdana"/>
          <w:szCs w:val="22"/>
          <w:lang w:val="es-ES"/>
        </w:rPr>
        <w:t>egal</w:t>
      </w:r>
      <w:r w:rsidR="009A1B67" w:rsidRPr="78E6DA9F">
        <w:rPr>
          <w:rFonts w:ascii="Verdana" w:eastAsia="Verdana" w:hAnsi="Verdana" w:cs="Verdana"/>
          <w:szCs w:val="22"/>
          <w:lang w:val="es-ES"/>
        </w:rPr>
        <w:t>]</w:t>
      </w:r>
    </w:p>
    <w:sectPr w:rsidR="004003F4" w:rsidRPr="006C418F" w:rsidSect="008C756F">
      <w:headerReference w:type="default" r:id="rId11"/>
      <w:footerReference w:type="defaul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F2B3" w14:textId="77777777" w:rsidR="003E02FE" w:rsidRDefault="003E02FE" w:rsidP="00D97E04">
      <w:pPr>
        <w:spacing w:before="0" w:after="0"/>
      </w:pPr>
      <w:r>
        <w:separator/>
      </w:r>
    </w:p>
  </w:endnote>
  <w:endnote w:type="continuationSeparator" w:id="0">
    <w:p w14:paraId="5CA74797" w14:textId="77777777" w:rsidR="003E02FE" w:rsidRDefault="003E02FE" w:rsidP="00D97E04">
      <w:pPr>
        <w:spacing w:before="0" w:after="0"/>
      </w:pPr>
      <w:r>
        <w:continuationSeparator/>
      </w:r>
    </w:p>
  </w:endnote>
  <w:endnote w:type="continuationNotice" w:id="1">
    <w:p w14:paraId="72DFEFB9" w14:textId="77777777" w:rsidR="003E02FE" w:rsidRDefault="003E02F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31A7" w14:textId="77777777" w:rsidR="0077609E" w:rsidRDefault="0077609E" w:rsidP="0077609E"/>
  <w:p w14:paraId="69F6F9C6" w14:textId="77777777" w:rsidR="00702A4A" w:rsidRDefault="00702A4A" w:rsidP="00702A4A">
    <w:pPr>
      <w:pStyle w:val="Piedepgina"/>
      <w:jc w:val="right"/>
      <w:rPr>
        <w:rFonts w:ascii="Calibri" w:hAnsi="Calibri"/>
        <w:szCs w:val="22"/>
        <w:lang w:eastAsia="es-CO"/>
      </w:rPr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027CAA77" w14:textId="77777777" w:rsidR="0077609E" w:rsidRDefault="0077609E" w:rsidP="0077609E">
    <w:pPr>
      <w:pStyle w:val="Piedepgina"/>
    </w:pPr>
  </w:p>
  <w:p w14:paraId="3C531C2D" w14:textId="77777777" w:rsidR="0077609E" w:rsidRDefault="00776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9BC0" w14:textId="77777777" w:rsidR="003E02FE" w:rsidRDefault="003E02FE" w:rsidP="00D97E04">
      <w:pPr>
        <w:spacing w:before="0" w:after="0"/>
      </w:pPr>
      <w:r>
        <w:separator/>
      </w:r>
    </w:p>
  </w:footnote>
  <w:footnote w:type="continuationSeparator" w:id="0">
    <w:p w14:paraId="6B83AEC6" w14:textId="77777777" w:rsidR="003E02FE" w:rsidRDefault="003E02FE" w:rsidP="00D97E04">
      <w:pPr>
        <w:spacing w:before="0" w:after="0"/>
      </w:pPr>
      <w:r>
        <w:continuationSeparator/>
      </w:r>
    </w:p>
  </w:footnote>
  <w:footnote w:type="continuationNotice" w:id="1">
    <w:p w14:paraId="3EA9F580" w14:textId="77777777" w:rsidR="003E02FE" w:rsidRDefault="003E02F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6B59" w14:textId="6CF3A866" w:rsidR="00B85850" w:rsidRPr="00B85850" w:rsidRDefault="00B85850" w:rsidP="00B85850">
    <w:pPr>
      <w:pStyle w:val="Encabezado"/>
      <w:jc w:val="center"/>
      <w:rPr>
        <w:rFonts w:ascii="Verdana" w:eastAsia="Verdana" w:hAnsi="Verdana" w:cs="Verdana"/>
        <w:b/>
        <w:bCs/>
        <w:sz w:val="24"/>
      </w:rPr>
    </w:pPr>
    <w:r w:rsidRPr="00B85850">
      <w:rPr>
        <w:rFonts w:ascii="Verdana" w:eastAsia="Verdana" w:hAnsi="Verdana" w:cs="Verdana"/>
        <w:b/>
        <w:bCs/>
        <w:sz w:val="24"/>
      </w:rPr>
      <w:t>FORMATO 10 – FACTOR DE SOSTENIBILIDAD</w:t>
    </w:r>
  </w:p>
  <w:p w14:paraId="4ADFFA5D" w14:textId="77777777" w:rsidR="00B85850" w:rsidRDefault="00B85850" w:rsidP="00B85850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center"/>
      <w:rPr>
        <w:rFonts w:ascii="Verdana" w:eastAsia="Verdana" w:hAnsi="Verdana" w:cs="Verdana"/>
        <w:b/>
        <w:bCs/>
        <w:sz w:val="24"/>
      </w:rPr>
    </w:pPr>
    <w:r w:rsidRPr="00B85850">
      <w:rPr>
        <w:rFonts w:ascii="Verdana" w:eastAsia="Verdana" w:hAnsi="Verdana" w:cs="Verdana"/>
        <w:b/>
        <w:bCs/>
        <w:sz w:val="24"/>
      </w:rPr>
      <w:t xml:space="preserve">CONSULTORÍA DE ESTUDIOS DE INGENIERÍA DE </w:t>
    </w:r>
  </w:p>
  <w:p w14:paraId="619637B3" w14:textId="1F16DB18" w:rsidR="00D97E04" w:rsidRDefault="00B85850" w:rsidP="00B85850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center"/>
      <w:rPr>
        <w:rFonts w:ascii="Verdana" w:eastAsia="Verdana" w:hAnsi="Verdana" w:cs="Verdana"/>
        <w:b/>
        <w:bCs/>
        <w:sz w:val="24"/>
      </w:rPr>
    </w:pPr>
    <w:r w:rsidRPr="00B85850">
      <w:rPr>
        <w:rFonts w:ascii="Verdana" w:eastAsia="Verdana" w:hAnsi="Verdana" w:cs="Verdana"/>
        <w:b/>
        <w:bCs/>
        <w:sz w:val="24"/>
      </w:rPr>
      <w:t>INFRAESTRUCTURA SOCIAL (Versión 1)</w:t>
    </w:r>
  </w:p>
  <w:p w14:paraId="76EA8C57" w14:textId="77777777" w:rsidR="00B85850" w:rsidRPr="00B85850" w:rsidRDefault="00B85850" w:rsidP="00B85850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center"/>
      <w:rPr>
        <w:rFonts w:cs="Arial"/>
        <w:color w:val="3B3838" w:themeColor="background2" w:themeShade="40"/>
        <w:sz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i4fjvikVr8le4" int2:id="iMaI1rTP">
      <int2:state int2:type="AugLoop_Text_Critique" int2:value="Rejected"/>
    </int2:textHash>
    <int2:textHash int2:hashCode="F1g1bbIXWffFoN" int2:id="zcwdY0Gs">
      <int2:state int2:type="AugLoop_Text_Critique" int2:value="Rejected"/>
    </int2:textHash>
    <int2:bookmark int2:bookmarkName="_Int_pn6BSuSm" int2:invalidationBookmarkName="" int2:hashCode="UfY8VC0dwu995W" int2:id="pk2lkbfp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AFF5"/>
    <w:multiLevelType w:val="hybridMultilevel"/>
    <w:tmpl w:val="90DCC928"/>
    <w:lvl w:ilvl="0" w:tplc="F0EEA208">
      <w:start w:val="1"/>
      <w:numFmt w:val="decimal"/>
      <w:lvlText w:val="%1."/>
      <w:lvlJc w:val="left"/>
      <w:pPr>
        <w:ind w:left="720" w:hanging="360"/>
      </w:pPr>
    </w:lvl>
    <w:lvl w:ilvl="1" w:tplc="9B7C6DC4">
      <w:start w:val="1"/>
      <w:numFmt w:val="lowerLetter"/>
      <w:lvlText w:val="%2."/>
      <w:lvlJc w:val="left"/>
      <w:pPr>
        <w:ind w:left="1440" w:hanging="360"/>
      </w:pPr>
    </w:lvl>
    <w:lvl w:ilvl="2" w:tplc="6E5ACCCA">
      <w:start w:val="1"/>
      <w:numFmt w:val="lowerRoman"/>
      <w:lvlText w:val="%3."/>
      <w:lvlJc w:val="right"/>
      <w:pPr>
        <w:ind w:left="2160" w:hanging="180"/>
      </w:pPr>
    </w:lvl>
    <w:lvl w:ilvl="3" w:tplc="D8326F22">
      <w:start w:val="1"/>
      <w:numFmt w:val="decimal"/>
      <w:lvlText w:val="%4."/>
      <w:lvlJc w:val="left"/>
      <w:pPr>
        <w:ind w:left="2880" w:hanging="360"/>
      </w:pPr>
    </w:lvl>
    <w:lvl w:ilvl="4" w:tplc="FCB0B330">
      <w:start w:val="1"/>
      <w:numFmt w:val="lowerLetter"/>
      <w:lvlText w:val="%5."/>
      <w:lvlJc w:val="left"/>
      <w:pPr>
        <w:ind w:left="3600" w:hanging="360"/>
      </w:pPr>
    </w:lvl>
    <w:lvl w:ilvl="5" w:tplc="C8A020B6">
      <w:start w:val="1"/>
      <w:numFmt w:val="lowerRoman"/>
      <w:lvlText w:val="%6."/>
      <w:lvlJc w:val="right"/>
      <w:pPr>
        <w:ind w:left="4320" w:hanging="180"/>
      </w:pPr>
    </w:lvl>
    <w:lvl w:ilvl="6" w:tplc="6B400686">
      <w:start w:val="1"/>
      <w:numFmt w:val="decimal"/>
      <w:lvlText w:val="%7."/>
      <w:lvlJc w:val="left"/>
      <w:pPr>
        <w:ind w:left="5040" w:hanging="360"/>
      </w:pPr>
    </w:lvl>
    <w:lvl w:ilvl="7" w:tplc="ABDA456A">
      <w:start w:val="1"/>
      <w:numFmt w:val="lowerLetter"/>
      <w:lvlText w:val="%8."/>
      <w:lvlJc w:val="left"/>
      <w:pPr>
        <w:ind w:left="5760" w:hanging="360"/>
      </w:pPr>
    </w:lvl>
    <w:lvl w:ilvl="8" w:tplc="87B4A0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5962"/>
    <w:multiLevelType w:val="hybridMultilevel"/>
    <w:tmpl w:val="FFFFFFFF"/>
    <w:lvl w:ilvl="0" w:tplc="95402B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8030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B68F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BECC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B4C2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CEF8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92F6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BAD6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AF67C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3404AB"/>
    <w:multiLevelType w:val="hybridMultilevel"/>
    <w:tmpl w:val="BDCE034A"/>
    <w:lvl w:ilvl="0" w:tplc="AABC6E8A">
      <w:start w:val="1"/>
      <w:numFmt w:val="decimal"/>
      <w:pStyle w:val="Invias-VietalogoINV"/>
      <w:lvlText w:val="%1."/>
      <w:lvlJc w:val="left"/>
      <w:pPr>
        <w:ind w:left="1020" w:hanging="360"/>
      </w:pPr>
      <w:rPr>
        <w:color w:val="auto"/>
      </w:rPr>
    </w:lvl>
    <w:lvl w:ilvl="1" w:tplc="FBDA695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867237F0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68367D12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AD40F1E8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55CD49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B55E727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A3581638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E9329F3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239B33A0"/>
    <w:multiLevelType w:val="hybridMultilevel"/>
    <w:tmpl w:val="9E7444B8"/>
    <w:lvl w:ilvl="0" w:tplc="D7661FC2">
      <w:start w:val="1"/>
      <w:numFmt w:val="decimal"/>
      <w:lvlText w:val="%1."/>
      <w:lvlJc w:val="left"/>
      <w:pPr>
        <w:ind w:left="720" w:hanging="360"/>
      </w:pPr>
    </w:lvl>
    <w:lvl w:ilvl="1" w:tplc="CBA4EC76" w:tentative="1">
      <w:start w:val="1"/>
      <w:numFmt w:val="lowerLetter"/>
      <w:lvlText w:val="%2."/>
      <w:lvlJc w:val="left"/>
      <w:pPr>
        <w:ind w:left="1440" w:hanging="360"/>
      </w:pPr>
    </w:lvl>
    <w:lvl w:ilvl="2" w:tplc="23E4351E" w:tentative="1">
      <w:start w:val="1"/>
      <w:numFmt w:val="lowerRoman"/>
      <w:lvlText w:val="%3."/>
      <w:lvlJc w:val="right"/>
      <w:pPr>
        <w:ind w:left="2160" w:hanging="180"/>
      </w:pPr>
    </w:lvl>
    <w:lvl w:ilvl="3" w:tplc="40F4223A" w:tentative="1">
      <w:start w:val="1"/>
      <w:numFmt w:val="decimal"/>
      <w:lvlText w:val="%4."/>
      <w:lvlJc w:val="left"/>
      <w:pPr>
        <w:ind w:left="2880" w:hanging="360"/>
      </w:pPr>
    </w:lvl>
    <w:lvl w:ilvl="4" w:tplc="4E405E32" w:tentative="1">
      <w:start w:val="1"/>
      <w:numFmt w:val="lowerLetter"/>
      <w:lvlText w:val="%5."/>
      <w:lvlJc w:val="left"/>
      <w:pPr>
        <w:ind w:left="3600" w:hanging="360"/>
      </w:pPr>
    </w:lvl>
    <w:lvl w:ilvl="5" w:tplc="2E7E090E" w:tentative="1">
      <w:start w:val="1"/>
      <w:numFmt w:val="lowerRoman"/>
      <w:lvlText w:val="%6."/>
      <w:lvlJc w:val="right"/>
      <w:pPr>
        <w:ind w:left="4320" w:hanging="180"/>
      </w:pPr>
    </w:lvl>
    <w:lvl w:ilvl="6" w:tplc="A39C0F16" w:tentative="1">
      <w:start w:val="1"/>
      <w:numFmt w:val="decimal"/>
      <w:lvlText w:val="%7."/>
      <w:lvlJc w:val="left"/>
      <w:pPr>
        <w:ind w:left="5040" w:hanging="360"/>
      </w:pPr>
    </w:lvl>
    <w:lvl w:ilvl="7" w:tplc="27403E72" w:tentative="1">
      <w:start w:val="1"/>
      <w:numFmt w:val="lowerLetter"/>
      <w:lvlText w:val="%8."/>
      <w:lvlJc w:val="left"/>
      <w:pPr>
        <w:ind w:left="5760" w:hanging="360"/>
      </w:pPr>
    </w:lvl>
    <w:lvl w:ilvl="8" w:tplc="F97CB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56B94"/>
    <w:multiLevelType w:val="hybridMultilevel"/>
    <w:tmpl w:val="44608298"/>
    <w:lvl w:ilvl="0" w:tplc="D100986C">
      <w:start w:val="1"/>
      <w:numFmt w:val="decimal"/>
      <w:lvlText w:val="(%1)"/>
      <w:lvlJc w:val="left"/>
      <w:pPr>
        <w:ind w:left="360" w:hanging="360"/>
      </w:pPr>
      <w:rPr>
        <w:sz w:val="20"/>
        <w:vertAlign w:val="superscript"/>
      </w:rPr>
    </w:lvl>
    <w:lvl w:ilvl="1" w:tplc="1508455A" w:tentative="1">
      <w:start w:val="1"/>
      <w:numFmt w:val="lowerLetter"/>
      <w:lvlText w:val="%2."/>
      <w:lvlJc w:val="left"/>
      <w:pPr>
        <w:ind w:left="1080" w:hanging="360"/>
      </w:pPr>
    </w:lvl>
    <w:lvl w:ilvl="2" w:tplc="EE421FB4" w:tentative="1">
      <w:start w:val="1"/>
      <w:numFmt w:val="lowerRoman"/>
      <w:lvlText w:val="%3."/>
      <w:lvlJc w:val="right"/>
      <w:pPr>
        <w:ind w:left="1800" w:hanging="180"/>
      </w:pPr>
    </w:lvl>
    <w:lvl w:ilvl="3" w:tplc="A050C6FA" w:tentative="1">
      <w:start w:val="1"/>
      <w:numFmt w:val="decimal"/>
      <w:lvlText w:val="%4."/>
      <w:lvlJc w:val="left"/>
      <w:pPr>
        <w:ind w:left="2520" w:hanging="360"/>
      </w:pPr>
    </w:lvl>
    <w:lvl w:ilvl="4" w:tplc="1172BEDC" w:tentative="1">
      <w:start w:val="1"/>
      <w:numFmt w:val="lowerLetter"/>
      <w:lvlText w:val="%5."/>
      <w:lvlJc w:val="left"/>
      <w:pPr>
        <w:ind w:left="3240" w:hanging="360"/>
      </w:pPr>
    </w:lvl>
    <w:lvl w:ilvl="5" w:tplc="907EDE76" w:tentative="1">
      <w:start w:val="1"/>
      <w:numFmt w:val="lowerRoman"/>
      <w:lvlText w:val="%6."/>
      <w:lvlJc w:val="right"/>
      <w:pPr>
        <w:ind w:left="3960" w:hanging="180"/>
      </w:pPr>
    </w:lvl>
    <w:lvl w:ilvl="6" w:tplc="DCA2DD64" w:tentative="1">
      <w:start w:val="1"/>
      <w:numFmt w:val="decimal"/>
      <w:lvlText w:val="%7."/>
      <w:lvlJc w:val="left"/>
      <w:pPr>
        <w:ind w:left="4680" w:hanging="360"/>
      </w:pPr>
    </w:lvl>
    <w:lvl w:ilvl="7" w:tplc="C19AB79E" w:tentative="1">
      <w:start w:val="1"/>
      <w:numFmt w:val="lowerLetter"/>
      <w:lvlText w:val="%8."/>
      <w:lvlJc w:val="left"/>
      <w:pPr>
        <w:ind w:left="5400" w:hanging="360"/>
      </w:pPr>
    </w:lvl>
    <w:lvl w:ilvl="8" w:tplc="DDE434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C1D9CA"/>
    <w:multiLevelType w:val="hybridMultilevel"/>
    <w:tmpl w:val="943EB5FA"/>
    <w:lvl w:ilvl="0" w:tplc="9806AAB8">
      <w:start w:val="1"/>
      <w:numFmt w:val="decimal"/>
      <w:lvlText w:val="%1."/>
      <w:lvlJc w:val="left"/>
      <w:pPr>
        <w:ind w:left="720" w:hanging="360"/>
      </w:pPr>
    </w:lvl>
    <w:lvl w:ilvl="1" w:tplc="C41A8C24">
      <w:start w:val="1"/>
      <w:numFmt w:val="lowerLetter"/>
      <w:lvlText w:val="%2."/>
      <w:lvlJc w:val="left"/>
      <w:pPr>
        <w:ind w:left="1440" w:hanging="360"/>
      </w:pPr>
    </w:lvl>
    <w:lvl w:ilvl="2" w:tplc="B9C410E8">
      <w:start w:val="1"/>
      <w:numFmt w:val="lowerRoman"/>
      <w:lvlText w:val="%3."/>
      <w:lvlJc w:val="right"/>
      <w:pPr>
        <w:ind w:left="2160" w:hanging="180"/>
      </w:pPr>
    </w:lvl>
    <w:lvl w:ilvl="3" w:tplc="D3527114">
      <w:start w:val="1"/>
      <w:numFmt w:val="decimal"/>
      <w:lvlText w:val="%4."/>
      <w:lvlJc w:val="left"/>
      <w:pPr>
        <w:ind w:left="2880" w:hanging="360"/>
      </w:pPr>
    </w:lvl>
    <w:lvl w:ilvl="4" w:tplc="87D0C2E4">
      <w:start w:val="1"/>
      <w:numFmt w:val="lowerLetter"/>
      <w:lvlText w:val="%5."/>
      <w:lvlJc w:val="left"/>
      <w:pPr>
        <w:ind w:left="3600" w:hanging="360"/>
      </w:pPr>
    </w:lvl>
    <w:lvl w:ilvl="5" w:tplc="51E41AC2">
      <w:start w:val="1"/>
      <w:numFmt w:val="lowerRoman"/>
      <w:lvlText w:val="%6."/>
      <w:lvlJc w:val="right"/>
      <w:pPr>
        <w:ind w:left="4320" w:hanging="180"/>
      </w:pPr>
    </w:lvl>
    <w:lvl w:ilvl="6" w:tplc="C660FCB0">
      <w:start w:val="1"/>
      <w:numFmt w:val="decimal"/>
      <w:lvlText w:val="%7."/>
      <w:lvlJc w:val="left"/>
      <w:pPr>
        <w:ind w:left="5040" w:hanging="360"/>
      </w:pPr>
    </w:lvl>
    <w:lvl w:ilvl="7" w:tplc="9230B616">
      <w:start w:val="1"/>
      <w:numFmt w:val="lowerLetter"/>
      <w:lvlText w:val="%8."/>
      <w:lvlJc w:val="left"/>
      <w:pPr>
        <w:ind w:left="5760" w:hanging="360"/>
      </w:pPr>
    </w:lvl>
    <w:lvl w:ilvl="8" w:tplc="E5C66C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C9204"/>
    <w:multiLevelType w:val="hybridMultilevel"/>
    <w:tmpl w:val="B0706290"/>
    <w:lvl w:ilvl="0" w:tplc="7A907884">
      <w:start w:val="1"/>
      <w:numFmt w:val="decimal"/>
      <w:lvlText w:val="%1."/>
      <w:lvlJc w:val="left"/>
      <w:pPr>
        <w:ind w:left="720" w:hanging="360"/>
      </w:pPr>
    </w:lvl>
    <w:lvl w:ilvl="1" w:tplc="F236A392">
      <w:start w:val="1"/>
      <w:numFmt w:val="lowerLetter"/>
      <w:lvlText w:val="%2."/>
      <w:lvlJc w:val="left"/>
      <w:pPr>
        <w:ind w:left="1440" w:hanging="360"/>
      </w:pPr>
    </w:lvl>
    <w:lvl w:ilvl="2" w:tplc="A2365FD2">
      <w:start w:val="1"/>
      <w:numFmt w:val="lowerRoman"/>
      <w:lvlText w:val="%3."/>
      <w:lvlJc w:val="right"/>
      <w:pPr>
        <w:ind w:left="2160" w:hanging="180"/>
      </w:pPr>
    </w:lvl>
    <w:lvl w:ilvl="3" w:tplc="513E1F68">
      <w:start w:val="1"/>
      <w:numFmt w:val="decimal"/>
      <w:lvlText w:val="%4."/>
      <w:lvlJc w:val="left"/>
      <w:pPr>
        <w:ind w:left="2880" w:hanging="360"/>
      </w:pPr>
    </w:lvl>
    <w:lvl w:ilvl="4" w:tplc="50DC87C8">
      <w:start w:val="1"/>
      <w:numFmt w:val="lowerLetter"/>
      <w:lvlText w:val="%5."/>
      <w:lvlJc w:val="left"/>
      <w:pPr>
        <w:ind w:left="3600" w:hanging="360"/>
      </w:pPr>
    </w:lvl>
    <w:lvl w:ilvl="5" w:tplc="80940BFC">
      <w:start w:val="1"/>
      <w:numFmt w:val="lowerRoman"/>
      <w:lvlText w:val="%6."/>
      <w:lvlJc w:val="right"/>
      <w:pPr>
        <w:ind w:left="4320" w:hanging="180"/>
      </w:pPr>
    </w:lvl>
    <w:lvl w:ilvl="6" w:tplc="10A609DA">
      <w:start w:val="1"/>
      <w:numFmt w:val="decimal"/>
      <w:lvlText w:val="%7."/>
      <w:lvlJc w:val="left"/>
      <w:pPr>
        <w:ind w:left="5040" w:hanging="360"/>
      </w:pPr>
    </w:lvl>
    <w:lvl w:ilvl="7" w:tplc="2ABCE18E">
      <w:start w:val="1"/>
      <w:numFmt w:val="lowerLetter"/>
      <w:lvlText w:val="%8."/>
      <w:lvlJc w:val="left"/>
      <w:pPr>
        <w:ind w:left="5760" w:hanging="360"/>
      </w:pPr>
    </w:lvl>
    <w:lvl w:ilvl="8" w:tplc="90BC22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43CA8"/>
    <w:multiLevelType w:val="hybridMultilevel"/>
    <w:tmpl w:val="AC3854BE"/>
    <w:lvl w:ilvl="0" w:tplc="7A708140">
      <w:start w:val="1"/>
      <w:numFmt w:val="decimal"/>
      <w:lvlText w:val="(%1)"/>
      <w:lvlJc w:val="left"/>
      <w:pPr>
        <w:ind w:left="1068" w:hanging="360"/>
      </w:pPr>
      <w:rPr>
        <w:vertAlign w:val="superscript"/>
      </w:rPr>
    </w:lvl>
    <w:lvl w:ilvl="1" w:tplc="EA72D94A" w:tentative="1">
      <w:start w:val="1"/>
      <w:numFmt w:val="lowerLetter"/>
      <w:lvlText w:val="%2."/>
      <w:lvlJc w:val="left"/>
      <w:pPr>
        <w:ind w:left="1788" w:hanging="360"/>
      </w:pPr>
    </w:lvl>
    <w:lvl w:ilvl="2" w:tplc="70D88278" w:tentative="1">
      <w:start w:val="1"/>
      <w:numFmt w:val="lowerRoman"/>
      <w:lvlText w:val="%3."/>
      <w:lvlJc w:val="right"/>
      <w:pPr>
        <w:ind w:left="2508" w:hanging="180"/>
      </w:pPr>
    </w:lvl>
    <w:lvl w:ilvl="3" w:tplc="CD6C32FE" w:tentative="1">
      <w:start w:val="1"/>
      <w:numFmt w:val="decimal"/>
      <w:lvlText w:val="%4."/>
      <w:lvlJc w:val="left"/>
      <w:pPr>
        <w:ind w:left="3228" w:hanging="360"/>
      </w:pPr>
    </w:lvl>
    <w:lvl w:ilvl="4" w:tplc="9F04ECF2" w:tentative="1">
      <w:start w:val="1"/>
      <w:numFmt w:val="lowerLetter"/>
      <w:lvlText w:val="%5."/>
      <w:lvlJc w:val="left"/>
      <w:pPr>
        <w:ind w:left="3948" w:hanging="360"/>
      </w:pPr>
    </w:lvl>
    <w:lvl w:ilvl="5" w:tplc="AA089D18" w:tentative="1">
      <w:start w:val="1"/>
      <w:numFmt w:val="lowerRoman"/>
      <w:lvlText w:val="%6."/>
      <w:lvlJc w:val="right"/>
      <w:pPr>
        <w:ind w:left="4668" w:hanging="180"/>
      </w:pPr>
    </w:lvl>
    <w:lvl w:ilvl="6" w:tplc="1C2C1622" w:tentative="1">
      <w:start w:val="1"/>
      <w:numFmt w:val="decimal"/>
      <w:lvlText w:val="%7."/>
      <w:lvlJc w:val="left"/>
      <w:pPr>
        <w:ind w:left="5388" w:hanging="360"/>
      </w:pPr>
    </w:lvl>
    <w:lvl w:ilvl="7" w:tplc="8F7C33A8" w:tentative="1">
      <w:start w:val="1"/>
      <w:numFmt w:val="lowerLetter"/>
      <w:lvlText w:val="%8."/>
      <w:lvlJc w:val="left"/>
      <w:pPr>
        <w:ind w:left="6108" w:hanging="360"/>
      </w:pPr>
    </w:lvl>
    <w:lvl w:ilvl="8" w:tplc="0180060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DB2447"/>
    <w:multiLevelType w:val="hybridMultilevel"/>
    <w:tmpl w:val="570CD246"/>
    <w:lvl w:ilvl="0" w:tplc="D0E69664">
      <w:start w:val="1"/>
      <w:numFmt w:val="decimal"/>
      <w:lvlText w:val="%1."/>
      <w:lvlJc w:val="left"/>
      <w:pPr>
        <w:ind w:left="1065" w:hanging="705"/>
      </w:pPr>
    </w:lvl>
    <w:lvl w:ilvl="1" w:tplc="F4D89FAC">
      <w:start w:val="1"/>
      <w:numFmt w:val="lowerLetter"/>
      <w:lvlText w:val="%2."/>
      <w:lvlJc w:val="left"/>
      <w:pPr>
        <w:ind w:left="1440" w:hanging="360"/>
      </w:pPr>
    </w:lvl>
    <w:lvl w:ilvl="2" w:tplc="0C7EB10E">
      <w:start w:val="1"/>
      <w:numFmt w:val="lowerRoman"/>
      <w:lvlText w:val="%3."/>
      <w:lvlJc w:val="right"/>
      <w:pPr>
        <w:ind w:left="2160" w:hanging="180"/>
      </w:pPr>
    </w:lvl>
    <w:lvl w:ilvl="3" w:tplc="123A8932">
      <w:start w:val="1"/>
      <w:numFmt w:val="decimal"/>
      <w:lvlText w:val="%4."/>
      <w:lvlJc w:val="left"/>
      <w:pPr>
        <w:ind w:left="2880" w:hanging="360"/>
      </w:pPr>
    </w:lvl>
    <w:lvl w:ilvl="4" w:tplc="B380CAE4">
      <w:start w:val="1"/>
      <w:numFmt w:val="lowerLetter"/>
      <w:lvlText w:val="%5."/>
      <w:lvlJc w:val="left"/>
      <w:pPr>
        <w:ind w:left="3600" w:hanging="360"/>
      </w:pPr>
    </w:lvl>
    <w:lvl w:ilvl="5" w:tplc="2E58376E">
      <w:start w:val="1"/>
      <w:numFmt w:val="lowerRoman"/>
      <w:lvlText w:val="%6."/>
      <w:lvlJc w:val="right"/>
      <w:pPr>
        <w:ind w:left="4320" w:hanging="180"/>
      </w:pPr>
    </w:lvl>
    <w:lvl w:ilvl="6" w:tplc="D650476A">
      <w:start w:val="1"/>
      <w:numFmt w:val="decimal"/>
      <w:lvlText w:val="%7."/>
      <w:lvlJc w:val="left"/>
      <w:pPr>
        <w:ind w:left="5040" w:hanging="360"/>
      </w:pPr>
    </w:lvl>
    <w:lvl w:ilvl="7" w:tplc="03A06FE0">
      <w:start w:val="1"/>
      <w:numFmt w:val="lowerLetter"/>
      <w:lvlText w:val="%8."/>
      <w:lvlJc w:val="left"/>
      <w:pPr>
        <w:ind w:left="5760" w:hanging="360"/>
      </w:pPr>
    </w:lvl>
    <w:lvl w:ilvl="8" w:tplc="6C88FC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A5FFC"/>
    <w:multiLevelType w:val="hybridMultilevel"/>
    <w:tmpl w:val="0D1074F0"/>
    <w:lvl w:ilvl="0" w:tplc="42BCA434">
      <w:start w:val="1"/>
      <w:numFmt w:val="upperLetter"/>
      <w:lvlText w:val="%1."/>
      <w:lvlJc w:val="left"/>
      <w:pPr>
        <w:ind w:left="720" w:hanging="360"/>
      </w:pPr>
    </w:lvl>
    <w:lvl w:ilvl="1" w:tplc="F0569AAA" w:tentative="1">
      <w:start w:val="1"/>
      <w:numFmt w:val="lowerLetter"/>
      <w:lvlText w:val="%2."/>
      <w:lvlJc w:val="left"/>
      <w:pPr>
        <w:ind w:left="1440" w:hanging="360"/>
      </w:pPr>
    </w:lvl>
    <w:lvl w:ilvl="2" w:tplc="D744ED4A" w:tentative="1">
      <w:start w:val="1"/>
      <w:numFmt w:val="lowerRoman"/>
      <w:lvlText w:val="%3."/>
      <w:lvlJc w:val="right"/>
      <w:pPr>
        <w:ind w:left="2160" w:hanging="180"/>
      </w:pPr>
    </w:lvl>
    <w:lvl w:ilvl="3" w:tplc="C9020F68" w:tentative="1">
      <w:start w:val="1"/>
      <w:numFmt w:val="decimal"/>
      <w:lvlText w:val="%4."/>
      <w:lvlJc w:val="left"/>
      <w:pPr>
        <w:ind w:left="2880" w:hanging="360"/>
      </w:pPr>
    </w:lvl>
    <w:lvl w:ilvl="4" w:tplc="44747792" w:tentative="1">
      <w:start w:val="1"/>
      <w:numFmt w:val="lowerLetter"/>
      <w:lvlText w:val="%5."/>
      <w:lvlJc w:val="left"/>
      <w:pPr>
        <w:ind w:left="3600" w:hanging="360"/>
      </w:pPr>
    </w:lvl>
    <w:lvl w:ilvl="5" w:tplc="825A327A" w:tentative="1">
      <w:start w:val="1"/>
      <w:numFmt w:val="lowerRoman"/>
      <w:lvlText w:val="%6."/>
      <w:lvlJc w:val="right"/>
      <w:pPr>
        <w:ind w:left="4320" w:hanging="180"/>
      </w:pPr>
    </w:lvl>
    <w:lvl w:ilvl="6" w:tplc="BFAE1A94" w:tentative="1">
      <w:start w:val="1"/>
      <w:numFmt w:val="decimal"/>
      <w:lvlText w:val="%7."/>
      <w:lvlJc w:val="left"/>
      <w:pPr>
        <w:ind w:left="5040" w:hanging="360"/>
      </w:pPr>
    </w:lvl>
    <w:lvl w:ilvl="7" w:tplc="203AACEC" w:tentative="1">
      <w:start w:val="1"/>
      <w:numFmt w:val="lowerLetter"/>
      <w:lvlText w:val="%8."/>
      <w:lvlJc w:val="left"/>
      <w:pPr>
        <w:ind w:left="5760" w:hanging="360"/>
      </w:pPr>
    </w:lvl>
    <w:lvl w:ilvl="8" w:tplc="8BBE6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5EED8"/>
    <w:multiLevelType w:val="hybridMultilevel"/>
    <w:tmpl w:val="2B282480"/>
    <w:lvl w:ilvl="0" w:tplc="E3AA9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A9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E2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02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6C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23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2F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C8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6B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9AE27"/>
    <w:multiLevelType w:val="hybridMultilevel"/>
    <w:tmpl w:val="B0543AA0"/>
    <w:lvl w:ilvl="0" w:tplc="F0D4B9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B34F0C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7EF9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42F6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4C81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A852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EC8E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DAA0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F9C6A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52A774"/>
    <w:multiLevelType w:val="hybridMultilevel"/>
    <w:tmpl w:val="1040D896"/>
    <w:lvl w:ilvl="0" w:tplc="5BAC3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C5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64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27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4F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A6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06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23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C6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9F249"/>
    <w:multiLevelType w:val="hybridMultilevel"/>
    <w:tmpl w:val="18C482CE"/>
    <w:lvl w:ilvl="0" w:tplc="A7B0AA8C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0DC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C3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21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6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02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03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A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8F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5094"/>
    <w:multiLevelType w:val="hybridMultilevel"/>
    <w:tmpl w:val="FFFFFFFF"/>
    <w:lvl w:ilvl="0" w:tplc="DD0E1D94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3556A4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01650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2A5B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5029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1298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CE94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1A1FE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E8833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15"/>
  </w:num>
  <w:num w:numId="11">
    <w:abstractNumId w:val="7"/>
  </w:num>
  <w:num w:numId="12">
    <w:abstractNumId w:val="4"/>
  </w:num>
  <w:num w:numId="13">
    <w:abstractNumId w:val="4"/>
  </w:num>
  <w:num w:numId="14">
    <w:abstractNumId w:val="12"/>
  </w:num>
  <w:num w:numId="15">
    <w:abstractNumId w:val="9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6233"/>
    <w:rsid w:val="000378EA"/>
    <w:rsid w:val="00043622"/>
    <w:rsid w:val="000A3527"/>
    <w:rsid w:val="000A5E38"/>
    <w:rsid w:val="000C0051"/>
    <w:rsid w:val="000C27AB"/>
    <w:rsid w:val="000C532D"/>
    <w:rsid w:val="000D4487"/>
    <w:rsid w:val="000E02C7"/>
    <w:rsid w:val="000F3A53"/>
    <w:rsid w:val="001073AB"/>
    <w:rsid w:val="00114881"/>
    <w:rsid w:val="0011652A"/>
    <w:rsid w:val="00127156"/>
    <w:rsid w:val="00140D77"/>
    <w:rsid w:val="00143A4D"/>
    <w:rsid w:val="00156CDC"/>
    <w:rsid w:val="00177F18"/>
    <w:rsid w:val="00181BF7"/>
    <w:rsid w:val="001839F4"/>
    <w:rsid w:val="001849C3"/>
    <w:rsid w:val="001B5875"/>
    <w:rsid w:val="001B7BDA"/>
    <w:rsid w:val="001C1CDF"/>
    <w:rsid w:val="001D66E5"/>
    <w:rsid w:val="001E256C"/>
    <w:rsid w:val="001F05C9"/>
    <w:rsid w:val="00222903"/>
    <w:rsid w:val="002456F4"/>
    <w:rsid w:val="002572C8"/>
    <w:rsid w:val="00260667"/>
    <w:rsid w:val="00264652"/>
    <w:rsid w:val="002761EB"/>
    <w:rsid w:val="00283D29"/>
    <w:rsid w:val="00285985"/>
    <w:rsid w:val="002A0729"/>
    <w:rsid w:val="002C2DAE"/>
    <w:rsid w:val="002C543D"/>
    <w:rsid w:val="002D5BD1"/>
    <w:rsid w:val="002E4D61"/>
    <w:rsid w:val="002F3B01"/>
    <w:rsid w:val="002F48D3"/>
    <w:rsid w:val="002F63AB"/>
    <w:rsid w:val="00310118"/>
    <w:rsid w:val="00326E07"/>
    <w:rsid w:val="00352B3E"/>
    <w:rsid w:val="00365124"/>
    <w:rsid w:val="003757A2"/>
    <w:rsid w:val="003838FF"/>
    <w:rsid w:val="00387362"/>
    <w:rsid w:val="0039454F"/>
    <w:rsid w:val="00397EAB"/>
    <w:rsid w:val="003A3AA9"/>
    <w:rsid w:val="003A78FF"/>
    <w:rsid w:val="003B2239"/>
    <w:rsid w:val="003D5613"/>
    <w:rsid w:val="003D5925"/>
    <w:rsid w:val="003E02FE"/>
    <w:rsid w:val="003F2100"/>
    <w:rsid w:val="003F2C04"/>
    <w:rsid w:val="004003F4"/>
    <w:rsid w:val="00417643"/>
    <w:rsid w:val="00420A50"/>
    <w:rsid w:val="0042522E"/>
    <w:rsid w:val="004334A7"/>
    <w:rsid w:val="004435BC"/>
    <w:rsid w:val="00446F1A"/>
    <w:rsid w:val="00447F4C"/>
    <w:rsid w:val="00454800"/>
    <w:rsid w:val="00456315"/>
    <w:rsid w:val="004571B5"/>
    <w:rsid w:val="004652D7"/>
    <w:rsid w:val="00470261"/>
    <w:rsid w:val="00487321"/>
    <w:rsid w:val="004954CB"/>
    <w:rsid w:val="004A58EE"/>
    <w:rsid w:val="004B1C64"/>
    <w:rsid w:val="004C5A08"/>
    <w:rsid w:val="004D408C"/>
    <w:rsid w:val="004F1F61"/>
    <w:rsid w:val="004F62E0"/>
    <w:rsid w:val="004F6494"/>
    <w:rsid w:val="00504C81"/>
    <w:rsid w:val="0052093F"/>
    <w:rsid w:val="00533F1C"/>
    <w:rsid w:val="00542F31"/>
    <w:rsid w:val="00545E9B"/>
    <w:rsid w:val="00552664"/>
    <w:rsid w:val="005549B6"/>
    <w:rsid w:val="00566333"/>
    <w:rsid w:val="005721B0"/>
    <w:rsid w:val="005737E2"/>
    <w:rsid w:val="005877E8"/>
    <w:rsid w:val="005B314D"/>
    <w:rsid w:val="005B7798"/>
    <w:rsid w:val="005C64BB"/>
    <w:rsid w:val="005C6DE8"/>
    <w:rsid w:val="005C715F"/>
    <w:rsid w:val="005D5CF6"/>
    <w:rsid w:val="005E163A"/>
    <w:rsid w:val="005F655F"/>
    <w:rsid w:val="0060340A"/>
    <w:rsid w:val="00615384"/>
    <w:rsid w:val="0062330D"/>
    <w:rsid w:val="0062493B"/>
    <w:rsid w:val="006360F0"/>
    <w:rsid w:val="006361ED"/>
    <w:rsid w:val="006704E0"/>
    <w:rsid w:val="00671AE8"/>
    <w:rsid w:val="0068357E"/>
    <w:rsid w:val="00697B13"/>
    <w:rsid w:val="006A5A1C"/>
    <w:rsid w:val="006A704E"/>
    <w:rsid w:val="006B428E"/>
    <w:rsid w:val="006B5B9E"/>
    <w:rsid w:val="006B6F2B"/>
    <w:rsid w:val="006C418F"/>
    <w:rsid w:val="00702A4A"/>
    <w:rsid w:val="00711BF0"/>
    <w:rsid w:val="00720199"/>
    <w:rsid w:val="00734CD6"/>
    <w:rsid w:val="00734DC2"/>
    <w:rsid w:val="0074134E"/>
    <w:rsid w:val="007427BF"/>
    <w:rsid w:val="00744DE6"/>
    <w:rsid w:val="00750401"/>
    <w:rsid w:val="0076402F"/>
    <w:rsid w:val="00766DAA"/>
    <w:rsid w:val="00766DBC"/>
    <w:rsid w:val="00770D92"/>
    <w:rsid w:val="0077263F"/>
    <w:rsid w:val="00774157"/>
    <w:rsid w:val="0077609E"/>
    <w:rsid w:val="0077757A"/>
    <w:rsid w:val="00786D31"/>
    <w:rsid w:val="00790217"/>
    <w:rsid w:val="0079213A"/>
    <w:rsid w:val="007979B9"/>
    <w:rsid w:val="007C026A"/>
    <w:rsid w:val="007C5704"/>
    <w:rsid w:val="007D191D"/>
    <w:rsid w:val="007D204D"/>
    <w:rsid w:val="007D6956"/>
    <w:rsid w:val="007E4712"/>
    <w:rsid w:val="007E63F2"/>
    <w:rsid w:val="007E7EB8"/>
    <w:rsid w:val="00801451"/>
    <w:rsid w:val="00802FC0"/>
    <w:rsid w:val="00803311"/>
    <w:rsid w:val="00805FA6"/>
    <w:rsid w:val="00810307"/>
    <w:rsid w:val="00821885"/>
    <w:rsid w:val="008308E3"/>
    <w:rsid w:val="00831132"/>
    <w:rsid w:val="0083661A"/>
    <w:rsid w:val="00841665"/>
    <w:rsid w:val="0085679B"/>
    <w:rsid w:val="0087053D"/>
    <w:rsid w:val="00871D8C"/>
    <w:rsid w:val="0087240E"/>
    <w:rsid w:val="00882061"/>
    <w:rsid w:val="008878F6"/>
    <w:rsid w:val="008951D3"/>
    <w:rsid w:val="00895299"/>
    <w:rsid w:val="008C0AE5"/>
    <w:rsid w:val="008C756F"/>
    <w:rsid w:val="00900344"/>
    <w:rsid w:val="00902590"/>
    <w:rsid w:val="00915964"/>
    <w:rsid w:val="0092772F"/>
    <w:rsid w:val="0093077E"/>
    <w:rsid w:val="0095289D"/>
    <w:rsid w:val="00956F8D"/>
    <w:rsid w:val="00961961"/>
    <w:rsid w:val="0096637F"/>
    <w:rsid w:val="0096779A"/>
    <w:rsid w:val="009733C8"/>
    <w:rsid w:val="009A1B67"/>
    <w:rsid w:val="009A35D1"/>
    <w:rsid w:val="009C68DF"/>
    <w:rsid w:val="009E364E"/>
    <w:rsid w:val="00A10ACC"/>
    <w:rsid w:val="00A115B8"/>
    <w:rsid w:val="00A17327"/>
    <w:rsid w:val="00A210C8"/>
    <w:rsid w:val="00A26867"/>
    <w:rsid w:val="00A31A8C"/>
    <w:rsid w:val="00A333A9"/>
    <w:rsid w:val="00A35F5E"/>
    <w:rsid w:val="00A40220"/>
    <w:rsid w:val="00A40447"/>
    <w:rsid w:val="00A543E2"/>
    <w:rsid w:val="00A71194"/>
    <w:rsid w:val="00A73E78"/>
    <w:rsid w:val="00A75F06"/>
    <w:rsid w:val="00A81114"/>
    <w:rsid w:val="00A83474"/>
    <w:rsid w:val="00A96266"/>
    <w:rsid w:val="00A979B2"/>
    <w:rsid w:val="00AC661F"/>
    <w:rsid w:val="00AD26CF"/>
    <w:rsid w:val="00AE44BE"/>
    <w:rsid w:val="00AF03F4"/>
    <w:rsid w:val="00B137E3"/>
    <w:rsid w:val="00B32CB9"/>
    <w:rsid w:val="00B358C4"/>
    <w:rsid w:val="00B43087"/>
    <w:rsid w:val="00B44480"/>
    <w:rsid w:val="00B60BB8"/>
    <w:rsid w:val="00B8391A"/>
    <w:rsid w:val="00B85850"/>
    <w:rsid w:val="00B94D0B"/>
    <w:rsid w:val="00B963D0"/>
    <w:rsid w:val="00BA25B6"/>
    <w:rsid w:val="00BD50C1"/>
    <w:rsid w:val="00BD7CFE"/>
    <w:rsid w:val="00BF1594"/>
    <w:rsid w:val="00C079CB"/>
    <w:rsid w:val="00C13613"/>
    <w:rsid w:val="00C172E6"/>
    <w:rsid w:val="00C2217D"/>
    <w:rsid w:val="00C31D8A"/>
    <w:rsid w:val="00C4356F"/>
    <w:rsid w:val="00C447C1"/>
    <w:rsid w:val="00C5779B"/>
    <w:rsid w:val="00C651E2"/>
    <w:rsid w:val="00C66259"/>
    <w:rsid w:val="00CC5831"/>
    <w:rsid w:val="00D00A43"/>
    <w:rsid w:val="00D01D4F"/>
    <w:rsid w:val="00D02671"/>
    <w:rsid w:val="00D03436"/>
    <w:rsid w:val="00D03EC5"/>
    <w:rsid w:val="00D04F88"/>
    <w:rsid w:val="00D0603C"/>
    <w:rsid w:val="00D150AA"/>
    <w:rsid w:val="00D17017"/>
    <w:rsid w:val="00D17254"/>
    <w:rsid w:val="00D21D20"/>
    <w:rsid w:val="00D266C0"/>
    <w:rsid w:val="00D306DB"/>
    <w:rsid w:val="00D30C3C"/>
    <w:rsid w:val="00D60B92"/>
    <w:rsid w:val="00D630D3"/>
    <w:rsid w:val="00D63BC7"/>
    <w:rsid w:val="00D81636"/>
    <w:rsid w:val="00D82ABB"/>
    <w:rsid w:val="00D97E04"/>
    <w:rsid w:val="00DB4B21"/>
    <w:rsid w:val="00DB4D9E"/>
    <w:rsid w:val="00DC3EA2"/>
    <w:rsid w:val="00DE1485"/>
    <w:rsid w:val="00DF3CF9"/>
    <w:rsid w:val="00DF77F1"/>
    <w:rsid w:val="00DF7F96"/>
    <w:rsid w:val="00E02D9B"/>
    <w:rsid w:val="00E20F8B"/>
    <w:rsid w:val="00E267EC"/>
    <w:rsid w:val="00E5526E"/>
    <w:rsid w:val="00E6307F"/>
    <w:rsid w:val="00E66C10"/>
    <w:rsid w:val="00E73A28"/>
    <w:rsid w:val="00E8045A"/>
    <w:rsid w:val="00E82886"/>
    <w:rsid w:val="00E86C98"/>
    <w:rsid w:val="00EA24DB"/>
    <w:rsid w:val="00EC109B"/>
    <w:rsid w:val="00ED1678"/>
    <w:rsid w:val="00F071D1"/>
    <w:rsid w:val="00F20716"/>
    <w:rsid w:val="00F2301E"/>
    <w:rsid w:val="00F2799E"/>
    <w:rsid w:val="00F33932"/>
    <w:rsid w:val="00F46FC5"/>
    <w:rsid w:val="00F5604D"/>
    <w:rsid w:val="00F61AC9"/>
    <w:rsid w:val="00F61CA6"/>
    <w:rsid w:val="00F755CB"/>
    <w:rsid w:val="00F80A7E"/>
    <w:rsid w:val="00F83A5C"/>
    <w:rsid w:val="00F9742A"/>
    <w:rsid w:val="00FA1094"/>
    <w:rsid w:val="00FA518E"/>
    <w:rsid w:val="00FB0C86"/>
    <w:rsid w:val="00FC44AE"/>
    <w:rsid w:val="00FD5865"/>
    <w:rsid w:val="00FE12B9"/>
    <w:rsid w:val="00FE506F"/>
    <w:rsid w:val="00FF53F7"/>
    <w:rsid w:val="011C0D7A"/>
    <w:rsid w:val="013B5E77"/>
    <w:rsid w:val="022A24CA"/>
    <w:rsid w:val="0411D479"/>
    <w:rsid w:val="04B0548E"/>
    <w:rsid w:val="054844B1"/>
    <w:rsid w:val="055E5CD3"/>
    <w:rsid w:val="07C2FB7A"/>
    <w:rsid w:val="08CC7FA4"/>
    <w:rsid w:val="08FF89E0"/>
    <w:rsid w:val="0A200816"/>
    <w:rsid w:val="0C34664D"/>
    <w:rsid w:val="0C492241"/>
    <w:rsid w:val="0E5CA486"/>
    <w:rsid w:val="0FC3EB81"/>
    <w:rsid w:val="101DDCF7"/>
    <w:rsid w:val="10309FDA"/>
    <w:rsid w:val="10E4BD34"/>
    <w:rsid w:val="112A0A3B"/>
    <w:rsid w:val="121B3192"/>
    <w:rsid w:val="14D3E0DA"/>
    <w:rsid w:val="14F4F2C8"/>
    <w:rsid w:val="17882207"/>
    <w:rsid w:val="17920000"/>
    <w:rsid w:val="184B8AC7"/>
    <w:rsid w:val="1876930C"/>
    <w:rsid w:val="18F2BC44"/>
    <w:rsid w:val="1987075C"/>
    <w:rsid w:val="19D187BC"/>
    <w:rsid w:val="1BE4EA84"/>
    <w:rsid w:val="1CE4FE16"/>
    <w:rsid w:val="1E79D445"/>
    <w:rsid w:val="1F9ABA78"/>
    <w:rsid w:val="20FBC567"/>
    <w:rsid w:val="235C6F6B"/>
    <w:rsid w:val="242EAE17"/>
    <w:rsid w:val="24584AAA"/>
    <w:rsid w:val="27893CB1"/>
    <w:rsid w:val="27C08E18"/>
    <w:rsid w:val="297EA61C"/>
    <w:rsid w:val="29CAE596"/>
    <w:rsid w:val="2A5AB8F8"/>
    <w:rsid w:val="2CADA9CF"/>
    <w:rsid w:val="2D1D443F"/>
    <w:rsid w:val="2E61CA47"/>
    <w:rsid w:val="2F36CFBA"/>
    <w:rsid w:val="2FDFD33A"/>
    <w:rsid w:val="30B0E239"/>
    <w:rsid w:val="30C0141D"/>
    <w:rsid w:val="3108AFFD"/>
    <w:rsid w:val="3219140A"/>
    <w:rsid w:val="34C546DC"/>
    <w:rsid w:val="38CF510A"/>
    <w:rsid w:val="38D74955"/>
    <w:rsid w:val="3AE87582"/>
    <w:rsid w:val="3D99E92F"/>
    <w:rsid w:val="3EEF389D"/>
    <w:rsid w:val="3F0C34B3"/>
    <w:rsid w:val="4072360C"/>
    <w:rsid w:val="41EC6D20"/>
    <w:rsid w:val="42AD7246"/>
    <w:rsid w:val="4306F386"/>
    <w:rsid w:val="44CEAD2C"/>
    <w:rsid w:val="47D7159F"/>
    <w:rsid w:val="48F10663"/>
    <w:rsid w:val="4B0A78E8"/>
    <w:rsid w:val="4B3EE3AA"/>
    <w:rsid w:val="4C29951C"/>
    <w:rsid w:val="50C366C1"/>
    <w:rsid w:val="51A61E69"/>
    <w:rsid w:val="54C66C54"/>
    <w:rsid w:val="5581B1AE"/>
    <w:rsid w:val="572F126F"/>
    <w:rsid w:val="59B5CA47"/>
    <w:rsid w:val="5A4EE099"/>
    <w:rsid w:val="5A7590F3"/>
    <w:rsid w:val="5B2270B0"/>
    <w:rsid w:val="5BCC892A"/>
    <w:rsid w:val="5D5E8C08"/>
    <w:rsid w:val="5EB4FA26"/>
    <w:rsid w:val="60F73533"/>
    <w:rsid w:val="61358CAF"/>
    <w:rsid w:val="621F4DE1"/>
    <w:rsid w:val="6251FC6A"/>
    <w:rsid w:val="6382EA07"/>
    <w:rsid w:val="63BC992E"/>
    <w:rsid w:val="64DED712"/>
    <w:rsid w:val="684870FB"/>
    <w:rsid w:val="68D4DCB8"/>
    <w:rsid w:val="6B650BFB"/>
    <w:rsid w:val="6CBABA29"/>
    <w:rsid w:val="6EB2E78A"/>
    <w:rsid w:val="7259B37F"/>
    <w:rsid w:val="73956304"/>
    <w:rsid w:val="74277894"/>
    <w:rsid w:val="77E3B680"/>
    <w:rsid w:val="78E6DA9F"/>
    <w:rsid w:val="78F91CE6"/>
    <w:rsid w:val="7B09C1DD"/>
    <w:rsid w:val="7B7C3F13"/>
    <w:rsid w:val="7BD2DB42"/>
    <w:rsid w:val="7C3FE6E7"/>
    <w:rsid w:val="7DD799BD"/>
    <w:rsid w:val="7D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34664D"/>
  <w15:chartTrackingRefBased/>
  <w15:docId w15:val="{E1BB861E-A705-44A7-8450-6EB14BC4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7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aliases w:val="Fotografía,Párrafo de lista1,Bullet List,FooterText,numbered,Paragraphe de liste1,lp1,Scitum normal,HOJA,Bolita,Párrafo de lista4,BOLADEF,Párrafo de lista3,Párrafo de lista21,BOLA,Nivel 1 OS,Colorful List Accent 1,List Paragraph1,Foot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aliases w:val="Fotografía Car,Párrafo de lista1 Car,Bullet List Car,FooterText Car,numbered Car,Paragraphe de liste1 Car,lp1 Car,Scitum normal Car,HOJA Car,Bolita Car,Párrafo de lista4 Car,BOLADEF Car,Párrafo de lista3 Car,Párrafo de lista21 Car"/>
    <w:basedOn w:val="Fuentedeprrafopredeter"/>
    <w:link w:val="Prrafodelista"/>
    <w:uiPriority w:val="34"/>
    <w:qFormat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7E47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E47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F0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071D1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17254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eastAsia="es-ES_tradnl"/>
    </w:rPr>
  </w:style>
  <w:style w:type="character" w:customStyle="1" w:styleId="normaltextrun">
    <w:name w:val="normaltextrun"/>
    <w:basedOn w:val="Fuentedeprrafopredeter"/>
    <w:rsid w:val="00B85850"/>
  </w:style>
  <w:style w:type="character" w:customStyle="1" w:styleId="eop">
    <w:name w:val="eop"/>
    <w:basedOn w:val="Fuentedeprrafopredeter"/>
    <w:rsid w:val="00B8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C5F316E8-B791-482E-860E-3DEC05EA1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54664-63BB-294E-9D25-BBD185BCD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5CA1E-12AF-42E0-B58A-8C3CFED8C12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a6cb9e4b-f1d1-4245-83ec-6cad768d538a"/>
    <ds:schemaRef ds:uri="9d85dbaf-23eb-4e57-a637-93dcacc8b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Adriana</cp:lastModifiedBy>
  <cp:revision>31</cp:revision>
  <cp:lastPrinted>2021-07-12T17:18:00Z</cp:lastPrinted>
  <dcterms:created xsi:type="dcterms:W3CDTF">2022-08-02T16:16:00Z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