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3583" w14:textId="14B24CC6" w:rsidR="00E612FB" w:rsidRDefault="00B54728">
      <w:r>
        <w:rPr>
          <w:b/>
          <w:bCs/>
          <w:color w:val="212529"/>
          <w:sz w:val="33"/>
          <w:szCs w:val="33"/>
          <w:shd w:val="clear" w:color="auto" w:fill="FFFFFF"/>
        </w:rPr>
        <w:t>P&amp;P SYSTEMS COLOMBIA SAS</w:t>
      </w:r>
    </w:p>
    <w:p w14:paraId="223214BF" w14:textId="64B5327C" w:rsidR="00E612FB" w:rsidRDefault="00B54728">
      <w:r w:rsidRPr="00B54728">
        <w:drawing>
          <wp:inline distT="0" distB="0" distL="0" distR="0" wp14:anchorId="174D3172" wp14:editId="2837188A">
            <wp:extent cx="5612130" cy="297243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7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E9C69" w14:textId="5FBA679A" w:rsidR="00B54728" w:rsidRDefault="00B54728">
      <w:r w:rsidRPr="00B54728">
        <w:drawing>
          <wp:inline distT="0" distB="0" distL="0" distR="0" wp14:anchorId="0D257868" wp14:editId="25508F62">
            <wp:extent cx="5612130" cy="421703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1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B9E65" w14:textId="77777777" w:rsidR="00E612FB" w:rsidRDefault="00E612FB"/>
    <w:sectPr w:rsidR="00E612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FB"/>
    <w:rsid w:val="00B360A3"/>
    <w:rsid w:val="00B54728"/>
    <w:rsid w:val="00E6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370C5"/>
  <w15:chartTrackingRefBased/>
  <w15:docId w15:val="{C3042306-7156-4880-ADBD-7AC58E06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2024-04-08T14:39:00Z</dcterms:created>
  <dcterms:modified xsi:type="dcterms:W3CDTF">2024-04-08T14:39:00Z</dcterms:modified>
</cp:coreProperties>
</file>