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769"/>
      </w:tblGrid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AC626A" w:rsidP="00CB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ASPECTOS GENERALES DEL CONTRATO </w:t>
            </w:r>
          </w:p>
        </w:tc>
      </w:tr>
      <w:tr w:rsidR="00AC626A" w:rsidRPr="00AC626A" w:rsidTr="007C4DE7">
        <w:trPr>
          <w:trHeight w:val="52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C129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Número Contrato: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63499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E404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Suscripción: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25-01-2021</w:t>
            </w:r>
          </w:p>
        </w:tc>
      </w:tr>
      <w:tr w:rsidR="00AC626A" w:rsidRPr="00AC626A" w:rsidTr="007C4DE7">
        <w:trPr>
          <w:trHeight w:val="55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E40445" w:rsidRPr="00AC626A" w:rsidRDefault="002C6C09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Contratista</w:t>
            </w:r>
            <w:r w:rsidR="00AC626A"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C129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DISTRACOM S.A.</w:t>
            </w:r>
          </w:p>
        </w:tc>
        <w:tc>
          <w:tcPr>
            <w:tcW w:w="3769" w:type="dxa"/>
            <w:shd w:val="clear" w:color="auto" w:fill="auto"/>
            <w:vAlign w:val="center"/>
            <w:hideMark/>
          </w:tcPr>
          <w:p w:rsidR="00AC626A" w:rsidRPr="00AC626A" w:rsidRDefault="00B4228B" w:rsidP="00C129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Identificación</w:t>
            </w:r>
            <w:r w:rsidR="00BD41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C12955">
              <w:rPr>
                <w:rFonts w:ascii="Calibri" w:hAnsi="Calibri" w:cs="Calibri"/>
                <w:b/>
                <w:bCs/>
                <w:sz w:val="22"/>
                <w:szCs w:val="22"/>
              </w:rPr>
              <w:t>811.009.788-8</w:t>
            </w:r>
          </w:p>
        </w:tc>
      </w:tr>
      <w:tr w:rsidR="00AC626A" w:rsidRPr="00AC626A" w:rsidTr="007C4DE7">
        <w:trPr>
          <w:trHeight w:val="538"/>
        </w:trPr>
        <w:tc>
          <w:tcPr>
            <w:tcW w:w="9629" w:type="dxa"/>
            <w:gridSpan w:val="2"/>
            <w:shd w:val="clear" w:color="000000" w:fill="FFFFFF"/>
            <w:hideMark/>
          </w:tcPr>
          <w:p w:rsidR="00E40445" w:rsidRPr="00AC626A" w:rsidRDefault="00AC626A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OBJETO:</w:t>
            </w:r>
            <w:r w:rsidRP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7A55" w:rsidRP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SUMINISTRO DE COMBUSTIBLE POR Y PARA LOS VEHÍCULOS ASIGNADOS PARA EL FUNCIONAMIENTO DE LA DIRECCIÓN DE IMPUESTOS Y ADUANAS DE MANIZALES</w:t>
            </w:r>
            <w:r w:rsidR="004D21F2" w:rsidRPr="002C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49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Plazo de ejecución: </w:t>
            </w:r>
            <w:r w:rsidR="002C6C09" w:rsidRPr="00CB7366">
              <w:rPr>
                <w:rFonts w:ascii="Arial" w:hAnsi="Arial" w:cs="Arial"/>
                <w:sz w:val="20"/>
                <w:szCs w:val="20"/>
              </w:rPr>
              <w:t xml:space="preserve">El plazo para la ejecución del contrato </w:t>
            </w:r>
            <w:r w:rsidR="003E7A55">
              <w:rPr>
                <w:rFonts w:ascii="Arial" w:hAnsi="Arial" w:cs="Arial"/>
                <w:sz w:val="20"/>
                <w:szCs w:val="20"/>
              </w:rPr>
              <w:t>será hasta el 20 de diciembre de 2021</w:t>
            </w:r>
            <w:r w:rsidR="002C6C09" w:rsidRPr="00CB7366">
              <w:rPr>
                <w:rFonts w:ascii="Arial" w:hAnsi="Arial" w:cs="Arial"/>
                <w:i/>
                <w:sz w:val="20"/>
                <w:szCs w:val="20"/>
              </w:rPr>
              <w:t xml:space="preserve"> o hasta el agotamiento de la partida presupuestal, lo primero que ocurra</w:t>
            </w:r>
            <w:r w:rsidR="00B905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A75D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Iniciación: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25-01-2021</w:t>
            </w:r>
          </w:p>
        </w:tc>
      </w:tr>
      <w:tr w:rsidR="00AC626A" w:rsidRPr="00AC626A" w:rsidTr="007C4DE7">
        <w:trPr>
          <w:trHeight w:val="352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3E7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Terminación: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20-12-2021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3E7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  <w:r w:rsidR="00FB5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$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5.000.000</w:t>
            </w:r>
          </w:p>
        </w:tc>
      </w:tr>
      <w:tr w:rsidR="00922276" w:rsidRPr="00AC626A" w:rsidTr="007C4DE7">
        <w:trPr>
          <w:trHeight w:val="315"/>
        </w:trPr>
        <w:tc>
          <w:tcPr>
            <w:tcW w:w="9629" w:type="dxa"/>
            <w:gridSpan w:val="2"/>
            <w:shd w:val="clear" w:color="auto" w:fill="auto"/>
            <w:hideMark/>
          </w:tcPr>
          <w:p w:rsidR="00922276" w:rsidRPr="00030F98" w:rsidRDefault="00922276" w:rsidP="0039302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evaluado:</w:t>
            </w:r>
            <w:r w:rsidR="004B2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0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Febrero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AC626A" w:rsidRPr="00AC626A" w:rsidTr="007C4DE7">
        <w:trPr>
          <w:trHeight w:val="105"/>
        </w:trPr>
        <w:tc>
          <w:tcPr>
            <w:tcW w:w="5860" w:type="dxa"/>
            <w:shd w:val="clear" w:color="auto" w:fill="auto"/>
            <w:vAlign w:val="center"/>
            <w:hideMark/>
          </w:tcPr>
          <w:p w:rsidR="00AC626A" w:rsidRPr="00AC626A" w:rsidRDefault="00AC626A" w:rsidP="00AC6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vAlign w:val="center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51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FA680B" w:rsidRDefault="00CB147A" w:rsidP="00FA680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8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AC626A" w:rsidRPr="00FA68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ESTADO FINANCIERO DEL CONTRATO</w:t>
            </w:r>
            <w:r w:rsidR="00AC626A" w:rsidRPr="00FA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4268" w:rsidRPr="00AC626A" w:rsidTr="007C4DE7">
        <w:trPr>
          <w:trHeight w:val="315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W w:w="9418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751"/>
              <w:gridCol w:w="1395"/>
              <w:gridCol w:w="1554"/>
              <w:gridCol w:w="1513"/>
              <w:gridCol w:w="1838"/>
            </w:tblGrid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44105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44105">
                    <w:rPr>
                      <w:rFonts w:ascii="Arial" w:hAnsi="Arial" w:cs="Arial"/>
                      <w:sz w:val="16"/>
                      <w:szCs w:val="22"/>
                    </w:rPr>
                    <w:t>VALOR DEL CONTRATO</w:t>
                  </w:r>
                </w:p>
              </w:tc>
              <w:tc>
                <w:tcPr>
                  <w:tcW w:w="31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534D" w:rsidRPr="00544105" w:rsidRDefault="002A679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CDP N° 1721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2A679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Fecha: 14-01-2021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B4228B"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5.000.000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VALOR COMPROMISO </w:t>
                  </w:r>
                </w:p>
              </w:tc>
              <w:tc>
                <w:tcPr>
                  <w:tcW w:w="1751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B9053B" w:rsidP="00C12955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Registro SIIF N°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1821</w:t>
                  </w:r>
                </w:p>
              </w:tc>
              <w:tc>
                <w:tcPr>
                  <w:tcW w:w="1395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Fecha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25-01-2021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Rubro </w:t>
                  </w:r>
                  <w:r w:rsidR="002A679D" w:rsidRPr="002A679D">
                    <w:rPr>
                      <w:rFonts w:ascii="Arial" w:hAnsi="Arial" w:cs="Arial"/>
                      <w:sz w:val="16"/>
                      <w:szCs w:val="22"/>
                    </w:rPr>
                    <w:t>A-02-02-01-003-003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Recurso NACIÓN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C12955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B4228B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5.000.000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VALOR EJECUTADO</w:t>
                  </w:r>
                  <w:r w:rsid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5572C0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39302C">
                    <w:rPr>
                      <w:rFonts w:ascii="Arial" w:hAnsi="Arial" w:cs="Arial"/>
                      <w:sz w:val="16"/>
                      <w:szCs w:val="22"/>
                    </w:rPr>
                    <w:t>158.732</w:t>
                  </w:r>
                </w:p>
              </w:tc>
            </w:tr>
            <w:tr w:rsidR="004230B1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 w:rsidR="004230B1" w:rsidRPr="005572C0" w:rsidRDefault="004230B1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VALOR A PAGAR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</w:tcPr>
                <w:p w:rsidR="004230B1" w:rsidRPr="005572C0" w:rsidRDefault="00544105" w:rsidP="002A679D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FACTURA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39302C" w:rsidRPr="0039302C">
                    <w:rPr>
                      <w:rFonts w:ascii="Arial" w:hAnsi="Arial" w:cs="Arial"/>
                      <w:sz w:val="16"/>
                      <w:szCs w:val="22"/>
                    </w:rPr>
                    <w:t>ECCO44554</w:t>
                  </w:r>
                  <w:r w:rsidR="0039302C">
                    <w:rPr>
                      <w:rFonts w:ascii="Arial" w:hAnsi="Arial" w:cs="Arial"/>
                      <w:sz w:val="16"/>
                      <w:szCs w:val="22"/>
                    </w:rPr>
                    <w:t xml:space="preserve"> DEL 17 DE FEBRERO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 xml:space="preserve"> DE 2021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</w:tcPr>
                <w:p w:rsidR="00DF781A" w:rsidRDefault="004230B1" w:rsidP="006241E6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39302C">
                    <w:rPr>
                      <w:rFonts w:ascii="Arial" w:hAnsi="Arial" w:cs="Arial"/>
                      <w:sz w:val="16"/>
                      <w:szCs w:val="22"/>
                    </w:rPr>
                    <w:t>152.078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AMORTIZACION DE ANTICIPOS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7580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SALDO TOTAL POR EJECUTAR DEL CONTRATO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544105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39302C">
                    <w:rPr>
                      <w:rFonts w:ascii="Arial" w:hAnsi="Arial" w:cs="Arial"/>
                      <w:sz w:val="16"/>
                      <w:szCs w:val="22"/>
                    </w:rPr>
                    <w:t>4.689.190</w:t>
                  </w:r>
                </w:p>
                <w:p w:rsidR="00722B1C" w:rsidRPr="005572C0" w:rsidRDefault="00722B1C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</w:tr>
          </w:tbl>
          <w:p w:rsidR="00394268" w:rsidRPr="00730D2D" w:rsidRDefault="00394268" w:rsidP="003942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26A" w:rsidRPr="00AC626A" w:rsidTr="007C4DE7">
        <w:trPr>
          <w:trHeight w:val="145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AC626A" w:rsidRDefault="00AC626A" w:rsidP="00AC62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CB147A" w:rsidP="00E4044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AC626A"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INFORMACION SOBRE EL AVANCE DEL CONTRATO </w:t>
            </w:r>
          </w:p>
        </w:tc>
      </w:tr>
      <w:tr w:rsidR="00AC626A" w:rsidRPr="00AC626A" w:rsidTr="007C4DE7">
        <w:trPr>
          <w:trHeight w:val="660"/>
        </w:trPr>
        <w:tc>
          <w:tcPr>
            <w:tcW w:w="9629" w:type="dxa"/>
            <w:gridSpan w:val="2"/>
            <w:shd w:val="clear" w:color="000000" w:fill="FFFFFF"/>
            <w:hideMark/>
          </w:tcPr>
          <w:p w:rsidR="00544105" w:rsidRDefault="00544105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105">
              <w:rPr>
                <w:rFonts w:ascii="Arial" w:hAnsi="Arial" w:cs="Arial"/>
                <w:bCs/>
                <w:sz w:val="20"/>
                <w:szCs w:val="20"/>
              </w:rPr>
              <w:t xml:space="preserve">El suscrito supervisor del contrato manifiesta que el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proveedor suministró en el mes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2A679D"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el combustible requerido por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vehículo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de la UAE-DIAN</w:t>
            </w:r>
            <w:r w:rsidRPr="005441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4105" w:rsidRPr="00544105" w:rsidRDefault="00544105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3056" w:rsidRPr="00137333" w:rsidRDefault="00544105" w:rsidP="005441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05">
              <w:rPr>
                <w:rFonts w:ascii="Arial" w:hAnsi="Arial" w:cs="Arial"/>
                <w:bCs/>
                <w:sz w:val="20"/>
                <w:szCs w:val="20"/>
              </w:rPr>
              <w:t>Se adjunta a la presente acta los documentos relacionados en la cláusula de forma de pago, necesarios para su registro y pago por parte de la Tesorería de la División de Gestión Administrativa y Financiera de la Dirección de Impuestos y Aduanas de Manizales</w:t>
            </w:r>
            <w:r w:rsidR="00F63056" w:rsidRPr="001373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81213" w:rsidRDefault="00781213" w:rsidP="002A198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1213" w:rsidRPr="00764F95" w:rsidRDefault="005572C0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 lo anterior desde la fecha de inicio del con</w:t>
            </w:r>
            <w:r w:rsidR="004230B1">
              <w:rPr>
                <w:rFonts w:ascii="Arial" w:hAnsi="Arial" w:cs="Arial"/>
                <w:bCs/>
                <w:sz w:val="20"/>
                <w:szCs w:val="20"/>
              </w:rPr>
              <w:t xml:space="preserve">trato, se lleva un avance del </w:t>
            </w:r>
            <w:r w:rsidR="0039302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% de ejecución</w:t>
            </w:r>
            <w:r w:rsidR="0078121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196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AC626A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922276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922276" w:rsidRPr="004C3D85" w:rsidRDefault="00922276" w:rsidP="0092227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4. NOVEDADES O SITUACIONES ANORMALES PRESENTADAS DURANTE EL DESARROLLO DEL </w:t>
            </w:r>
          </w:p>
          <w:p w:rsidR="00922276" w:rsidRPr="004C3D85" w:rsidRDefault="00922276" w:rsidP="00922276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CONTRATO     </w:t>
            </w:r>
          </w:p>
        </w:tc>
      </w:tr>
      <w:tr w:rsidR="00922276" w:rsidRPr="00AC626A" w:rsidTr="007C4DE7">
        <w:trPr>
          <w:trHeight w:val="342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2713E2" w:rsidRPr="00D52EB3" w:rsidRDefault="00781213" w:rsidP="00D52E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Ninguna</w:t>
            </w:r>
            <w:r w:rsidR="002713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38"/>
        </w:trPr>
        <w:tc>
          <w:tcPr>
            <w:tcW w:w="5860" w:type="dxa"/>
            <w:shd w:val="clear" w:color="000000" w:fill="FFFFFF"/>
          </w:tcPr>
          <w:p w:rsidR="00922276" w:rsidRPr="00AC626A" w:rsidRDefault="00922276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AC626A" w:rsidRPr="00AC626A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46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CB147A" w:rsidP="00CB147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AC626A"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LLAMADAS DE ATENCIÓN AL CONTRATISTA</w:t>
            </w:r>
          </w:p>
        </w:tc>
      </w:tr>
      <w:tr w:rsidR="00AC626A" w:rsidRPr="00AC626A" w:rsidTr="007C4DE7">
        <w:trPr>
          <w:trHeight w:val="464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587448" w:rsidRPr="00D52EB3" w:rsidRDefault="004B2928" w:rsidP="00D52E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 realizaron</w:t>
            </w:r>
            <w:r w:rsidR="0083533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109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F85A9D" w:rsidRDefault="00AC626A" w:rsidP="00AC62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F85A9D" w:rsidRDefault="00AC626A" w:rsidP="00AC626A">
            <w:pPr>
              <w:rPr>
                <w:sz w:val="20"/>
                <w:szCs w:val="20"/>
              </w:rPr>
            </w:pPr>
          </w:p>
        </w:tc>
      </w:tr>
      <w:tr w:rsidR="00922276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922276" w:rsidRPr="004C3D85" w:rsidRDefault="00922276" w:rsidP="004E691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RESUMEN DE LAS ACTIVIDADES REALIZADAS POR LA SUPERVISIÓN</w:t>
            </w:r>
          </w:p>
        </w:tc>
      </w:tr>
      <w:tr w:rsidR="00922276" w:rsidRPr="00AC626A" w:rsidTr="007C4DE7">
        <w:trPr>
          <w:trHeight w:val="345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781213" w:rsidRDefault="004230B1" w:rsidP="005572C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</w:t>
            </w:r>
            <w:r w:rsidR="00C12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revisan los suministros de combustible realizados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818A3" w:rsidRDefault="004230B1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expide el cumplido y se tramita la cuenta de cobro ante la </w:t>
            </w:r>
            <w:r w:rsid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División de Gestión Administrativa y Financiera.</w:t>
            </w:r>
          </w:p>
          <w:p w:rsidR="00CF7313" w:rsidRDefault="00CF7313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revisa el pago de seguridad social.</w:t>
            </w:r>
          </w:p>
          <w:p w:rsidR="00CF7313" w:rsidRDefault="00CF7313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</w:t>
            </w:r>
            <w:r w:rsidR="004230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solicita la publicación de los documentos</w:t>
            </w:r>
            <w:r w:rsidR="00C12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en la Tienda Virtual del Estado Colombiano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CF7313" w:rsidRPr="00CF7313" w:rsidRDefault="00CF7313" w:rsidP="00CF7313">
            <w:pPr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8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394268" w:rsidRPr="00AC626A" w:rsidRDefault="00394268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7C4DE7" w:rsidRDefault="00CB147A" w:rsidP="0007190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00AC626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DB7985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ACTAS SUSCRITAS CON EL CONTRATISTA</w:t>
            </w:r>
          </w:p>
        </w:tc>
      </w:tr>
      <w:tr w:rsidR="00AC626A" w:rsidRPr="00AC626A" w:rsidTr="007C4DE7">
        <w:trPr>
          <w:trHeight w:val="554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AC626A" w:rsidRPr="00FB5C22" w:rsidRDefault="00FD2BAC" w:rsidP="00381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5C22">
              <w:rPr>
                <w:rFonts w:ascii="Arial" w:hAnsi="Arial" w:cs="Arial"/>
                <w:bCs/>
                <w:sz w:val="20"/>
                <w:szCs w:val="20"/>
              </w:rPr>
              <w:t>N.A</w:t>
            </w:r>
            <w:r w:rsidR="003818A3" w:rsidRPr="00FB5C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89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FB5C22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FB5C22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7C4DE7" w:rsidRDefault="00CB147A" w:rsidP="00DB798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AC626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DB7985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CUMPLIMIENTO DEL PAGO DE APORTES PARAFISCALES, RIESGOS LABORALES</w:t>
            </w:r>
          </w:p>
        </w:tc>
      </w:tr>
      <w:tr w:rsidR="00AC626A" w:rsidRPr="00AC626A" w:rsidTr="007C4DE7">
        <w:trPr>
          <w:trHeight w:val="390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AC626A" w:rsidRPr="00FB5C22" w:rsidRDefault="0039302C" w:rsidP="0039302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02C">
              <w:rPr>
                <w:rFonts w:ascii="Arial" w:hAnsi="Arial" w:cs="Arial"/>
                <w:bCs/>
                <w:sz w:val="20"/>
                <w:szCs w:val="20"/>
              </w:rPr>
              <w:t>Se adjunta referencia de pago Planilla No. 9416400535 fecha de pago 19 de febrero de 2021, correspondiente al aporte de salud febrero de 2021 y pensión del mes de enero de 2021, y certificado de revisor fiscal del 23 de febrero de 2021</w:t>
            </w:r>
            <w:r w:rsidR="003818A3" w:rsidRPr="00FB5C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AC626A" w:rsidRDefault="00AC626A" w:rsidP="00FF6E2D">
      <w:pPr>
        <w:rPr>
          <w:rFonts w:ascii="Arial" w:hAnsi="Arial" w:cs="Arial"/>
          <w:sz w:val="20"/>
          <w:szCs w:val="20"/>
        </w:rPr>
      </w:pPr>
    </w:p>
    <w:tbl>
      <w:tblPr>
        <w:tblW w:w="9629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C4ECE" w:rsidRPr="00AC626A" w:rsidTr="007C4DE7">
        <w:trPr>
          <w:trHeight w:val="300"/>
        </w:trPr>
        <w:tc>
          <w:tcPr>
            <w:tcW w:w="9629" w:type="dxa"/>
            <w:shd w:val="clear" w:color="auto" w:fill="1F4E79" w:themeFill="accent1" w:themeFillShade="80"/>
            <w:vAlign w:val="center"/>
            <w:hideMark/>
          </w:tcPr>
          <w:p w:rsidR="00DC4ECE" w:rsidRPr="007C4DE7" w:rsidRDefault="00CB147A" w:rsidP="0007190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ACTIVIDADES DE TRATAMIENTO Y MO</w:t>
            </w:r>
            <w:r w:rsidR="0007190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ITOREO A LA MA</w:t>
            </w:r>
            <w:r w:rsidR="0007190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RIZ DE RIESGOS DEL CONTRATO</w:t>
            </w:r>
          </w:p>
        </w:tc>
      </w:tr>
      <w:tr w:rsidR="00AE10A5" w:rsidRPr="00AC626A" w:rsidTr="007C4DE7">
        <w:trPr>
          <w:trHeight w:val="300"/>
        </w:trPr>
        <w:tc>
          <w:tcPr>
            <w:tcW w:w="9629" w:type="dxa"/>
            <w:shd w:val="clear" w:color="auto" w:fill="auto"/>
            <w:vAlign w:val="center"/>
          </w:tcPr>
          <w:p w:rsidR="00AE10A5" w:rsidRDefault="00AE10A5" w:rsidP="00071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19F">
              <w:rPr>
                <w:rFonts w:ascii="Arial" w:hAnsi="Arial" w:cs="Arial"/>
                <w:bCs/>
                <w:sz w:val="20"/>
                <w:szCs w:val="20"/>
              </w:rPr>
              <w:t>No se realizaron actividades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por no ser requerido.</w:t>
            </w:r>
          </w:p>
        </w:tc>
      </w:tr>
      <w:tr w:rsidR="00DC4ECE" w:rsidRPr="00AC626A" w:rsidTr="007C4DE7">
        <w:trPr>
          <w:trHeight w:val="390"/>
        </w:trPr>
        <w:tc>
          <w:tcPr>
            <w:tcW w:w="9629" w:type="dxa"/>
            <w:shd w:val="clear" w:color="auto" w:fill="C5E0B3" w:themeFill="accent6" w:themeFillTint="66"/>
            <w:vAlign w:val="center"/>
            <w:hideMark/>
          </w:tcPr>
          <w:p w:rsidR="00DC4ECE" w:rsidRPr="00AE10A5" w:rsidRDefault="00AE10A5" w:rsidP="003818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0A5">
              <w:rPr>
                <w:rFonts w:ascii="Arial" w:hAnsi="Arial" w:cs="Arial"/>
                <w:b/>
                <w:bCs/>
                <w:sz w:val="20"/>
                <w:szCs w:val="20"/>
              </w:rPr>
              <w:t>10. CUENTA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BANCARIA</w:t>
            </w:r>
            <w:r w:rsidR="0098119F" w:rsidRP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AE10A5" w:rsidRPr="00AC626A" w:rsidTr="007C4DE7">
        <w:trPr>
          <w:trHeight w:val="390"/>
        </w:trPr>
        <w:tc>
          <w:tcPr>
            <w:tcW w:w="9629" w:type="dxa"/>
            <w:shd w:val="clear" w:color="auto" w:fill="auto"/>
            <w:vAlign w:val="center"/>
          </w:tcPr>
          <w:p w:rsidR="00AE10A5" w:rsidRPr="00AE10A5" w:rsidRDefault="00C12955" w:rsidP="004245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 BILBAO VIZCAYA ARGENTARIA COLOMBIA S.A.</w:t>
            </w:r>
            <w:r w:rsidR="00424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(BBVA)</w:t>
            </w:r>
            <w:r w:rsid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012C2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  <w:r w:rsid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245F0">
              <w:rPr>
                <w:rFonts w:ascii="Arial" w:hAnsi="Arial" w:cs="Arial"/>
                <w:b/>
                <w:bCs/>
                <w:sz w:val="20"/>
                <w:szCs w:val="20"/>
              </w:rPr>
              <w:t>559106273</w:t>
            </w:r>
          </w:p>
        </w:tc>
      </w:tr>
    </w:tbl>
    <w:p w:rsidR="00FC2C4E" w:rsidRDefault="00FC2C4E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4230B1" w:rsidRDefault="004230B1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Dada en Manizales </w:t>
      </w:r>
      <w:r w:rsidR="002A679D">
        <w:rPr>
          <w:rFonts w:ascii="Arial" w:hAnsi="Arial" w:cs="Arial"/>
          <w:sz w:val="20"/>
          <w:szCs w:val="20"/>
        </w:rPr>
        <w:t>el 10</w:t>
      </w:r>
      <w:r w:rsidR="00330AEF">
        <w:rPr>
          <w:rFonts w:ascii="Arial" w:hAnsi="Arial" w:cs="Arial"/>
          <w:sz w:val="20"/>
          <w:szCs w:val="20"/>
        </w:rPr>
        <w:t xml:space="preserve"> de </w:t>
      </w:r>
      <w:r w:rsidR="0039302C">
        <w:rPr>
          <w:rFonts w:ascii="Arial" w:hAnsi="Arial" w:cs="Arial"/>
          <w:sz w:val="20"/>
          <w:szCs w:val="20"/>
        </w:rPr>
        <w:t>marzo</w:t>
      </w:r>
      <w:r w:rsidR="002A679D">
        <w:rPr>
          <w:rFonts w:ascii="Arial" w:hAnsi="Arial" w:cs="Arial"/>
          <w:sz w:val="20"/>
          <w:szCs w:val="20"/>
        </w:rPr>
        <w:t xml:space="preserve"> de 2021</w:t>
      </w:r>
      <w:r>
        <w:rPr>
          <w:rFonts w:ascii="Arial" w:hAnsi="Arial" w:cs="Arial"/>
          <w:sz w:val="20"/>
          <w:szCs w:val="20"/>
        </w:rPr>
        <w:t>.</w:t>
      </w:r>
    </w:p>
    <w:p w:rsidR="009C3980" w:rsidRDefault="009C3980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AB320F" w:rsidRPr="004C09E8" w:rsidRDefault="00AB320F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102428" w:rsidRDefault="00102428" w:rsidP="00102428">
      <w:pPr>
        <w:rPr>
          <w:rFonts w:ascii="Arial" w:hAnsi="Arial" w:cs="Arial"/>
          <w:sz w:val="20"/>
          <w:szCs w:val="20"/>
        </w:rPr>
      </w:pPr>
      <w:r w:rsidRPr="004C09E8">
        <w:rPr>
          <w:rFonts w:ascii="Arial" w:hAnsi="Arial" w:cs="Arial"/>
          <w:sz w:val="20"/>
          <w:szCs w:val="20"/>
        </w:rPr>
        <w:t>Atentamente,</w:t>
      </w:r>
    </w:p>
    <w:p w:rsidR="00FC3C9A" w:rsidRDefault="00FC3C9A" w:rsidP="00102428">
      <w:pPr>
        <w:rPr>
          <w:rFonts w:ascii="Arial" w:hAnsi="Arial" w:cs="Arial"/>
          <w:sz w:val="20"/>
          <w:szCs w:val="20"/>
        </w:rPr>
      </w:pPr>
    </w:p>
    <w:p w:rsidR="00394268" w:rsidRPr="002C6C09" w:rsidRDefault="00D414D1" w:rsidP="00330AEF">
      <w:pPr>
        <w:jc w:val="center"/>
        <w:rPr>
          <w:rFonts w:ascii="Arial" w:hAnsi="Arial" w:cs="Arial"/>
          <w:noProof/>
          <w:sz w:val="20"/>
          <w:szCs w:val="20"/>
          <w:lang w:val="es-E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B2916D">
            <wp:extent cx="926465" cy="494030"/>
            <wp:effectExtent l="0" t="0" r="698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980" w:rsidRDefault="009C3980" w:rsidP="00330AEF">
      <w:pPr>
        <w:jc w:val="center"/>
        <w:rPr>
          <w:rFonts w:ascii="Arial" w:hAnsi="Arial" w:cs="Arial"/>
          <w:sz w:val="20"/>
          <w:szCs w:val="20"/>
        </w:rPr>
      </w:pPr>
    </w:p>
    <w:p w:rsidR="00781213" w:rsidRDefault="00781213" w:rsidP="00330AEF">
      <w:pPr>
        <w:tabs>
          <w:tab w:val="left" w:pos="-720"/>
        </w:tabs>
        <w:suppressAutoHyphens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781213" w:rsidRDefault="002A679D" w:rsidP="00330AEF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CARLOS MARIO ZULUAGA GIRALDO</w:t>
      </w:r>
    </w:p>
    <w:p w:rsidR="00CF7313" w:rsidRDefault="00712FBE" w:rsidP="00330AEF">
      <w:pPr>
        <w:tabs>
          <w:tab w:val="left" w:pos="-720"/>
        </w:tabs>
        <w:suppressAutoHyphens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Funcionario de la </w:t>
      </w:r>
      <w:r w:rsidR="004245F0">
        <w:rPr>
          <w:rFonts w:ascii="Arial" w:hAnsi="Arial" w:cs="Arial"/>
          <w:sz w:val="20"/>
          <w:szCs w:val="20"/>
          <w:lang w:val="es-ES" w:eastAsia="es-ES"/>
        </w:rPr>
        <w:t>Dirección Seccional de Impuestos y Aduanas de Manizales</w:t>
      </w:r>
    </w:p>
    <w:p w:rsidR="00FC3C9A" w:rsidRPr="00A75D46" w:rsidRDefault="00FC3C9A" w:rsidP="00EF29AA">
      <w:pPr>
        <w:tabs>
          <w:tab w:val="left" w:pos="-720"/>
        </w:tabs>
        <w:suppressAutoHyphens/>
        <w:rPr>
          <w:rFonts w:ascii="Arial" w:hAnsi="Arial" w:cs="Arial"/>
          <w:bCs/>
          <w:sz w:val="16"/>
          <w:szCs w:val="16"/>
          <w:lang w:val="es-ES" w:eastAsia="es-ES"/>
        </w:rPr>
      </w:pPr>
    </w:p>
    <w:sectPr w:rsidR="00FC3C9A" w:rsidRPr="00A75D46" w:rsidSect="007C4D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8B" w:rsidRDefault="00E42D8B" w:rsidP="006B3130">
      <w:r>
        <w:separator/>
      </w:r>
    </w:p>
  </w:endnote>
  <w:endnote w:type="continuationSeparator" w:id="0">
    <w:p w:rsidR="00E42D8B" w:rsidRDefault="00E42D8B" w:rsidP="006B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8B" w:rsidRDefault="00E42D8B" w:rsidP="006B3130">
      <w:r>
        <w:separator/>
      </w:r>
    </w:p>
  </w:footnote>
  <w:footnote w:type="continuationSeparator" w:id="0">
    <w:p w:rsidR="00E42D8B" w:rsidRDefault="00E42D8B" w:rsidP="006B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7"/>
      <w:gridCol w:w="3361"/>
      <w:gridCol w:w="3213"/>
    </w:tblGrid>
    <w:tr w:rsidR="00CB147A" w:rsidTr="00EF18A4">
      <w:trPr>
        <w:trHeight w:val="967"/>
      </w:trPr>
      <w:tc>
        <w:tcPr>
          <w:tcW w:w="2395" w:type="dxa"/>
          <w:tcBorders>
            <w:top w:val="single" w:sz="8" w:space="0" w:color="009E47"/>
            <w:left w:val="single" w:sz="8" w:space="0" w:color="009E47"/>
            <w:bottom w:val="single" w:sz="8" w:space="0" w:color="009E47"/>
            <w:right w:val="single" w:sz="8" w:space="0" w:color="009E47"/>
          </w:tcBorders>
          <w:shd w:val="clear" w:color="auto" w:fill="auto"/>
          <w:noWrap/>
          <w:vAlign w:val="bottom"/>
          <w:hideMark/>
        </w:tcPr>
        <w:p w:rsidR="004C3D85" w:rsidRPr="004C3D85" w:rsidRDefault="004C3D85" w:rsidP="004C3D85">
          <w:r w:rsidRPr="004C3D85">
            <w:rPr>
              <w:b/>
              <w:bCs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>
                <wp:extent cx="1948070" cy="533400"/>
                <wp:effectExtent l="0" t="0" r="0" b="0"/>
                <wp:docPr id="2" name="Imagen 2" descr="C:\Users\Andres Suarez\AppData\Local\Microsoft\Windows\INetCache\Content.MSO\263A5C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s Suarez\AppData\Local\Microsoft\Windows\INetCache\Content.MSO\263A5C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02" cy="537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147A" w:rsidRDefault="00CB147A" w:rsidP="006B3130">
          <w:pPr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> </w:t>
          </w:r>
        </w:p>
      </w:tc>
      <w:tc>
        <w:tcPr>
          <w:tcW w:w="3693" w:type="dxa"/>
          <w:tcBorders>
            <w:top w:val="single" w:sz="8" w:space="0" w:color="009E47"/>
            <w:left w:val="nil"/>
            <w:bottom w:val="single" w:sz="8" w:space="0" w:color="009E47"/>
            <w:right w:val="single" w:sz="8" w:space="0" w:color="009E47"/>
          </w:tcBorders>
          <w:shd w:val="clear" w:color="auto" w:fill="auto"/>
          <w:vAlign w:val="center"/>
          <w:hideMark/>
        </w:tcPr>
        <w:p w:rsidR="00CB147A" w:rsidRDefault="00CB147A" w:rsidP="00671E1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INFORME PERIODICO DE SUPERVISIÓN</w:t>
          </w:r>
          <w:r w:rsidR="00394268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</w:tc>
      <w:tc>
        <w:tcPr>
          <w:tcW w:w="3693" w:type="dxa"/>
          <w:tcBorders>
            <w:top w:val="single" w:sz="8" w:space="0" w:color="009E47"/>
            <w:left w:val="nil"/>
            <w:bottom w:val="single" w:sz="8" w:space="0" w:color="009E47"/>
            <w:right w:val="single" w:sz="8" w:space="0" w:color="009E47"/>
          </w:tcBorders>
          <w:shd w:val="clear" w:color="auto" w:fill="auto"/>
          <w:vAlign w:val="center"/>
        </w:tcPr>
        <w:p w:rsidR="00CB147A" w:rsidRDefault="00CB147A" w:rsidP="00A9018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Página </w: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D65A1B">
            <w:rPr>
              <w:rFonts w:ascii="Arial" w:hAnsi="Arial" w:cs="Arial"/>
              <w:b/>
              <w:bCs/>
              <w:color w:val="000000"/>
            </w:rPr>
            <w:instrText>PAGE   \* MERGEFORMAT</w:instrTex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D70E9C" w:rsidRPr="00D70E9C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tc>
    </w:tr>
  </w:tbl>
  <w:p w:rsidR="006B3130" w:rsidRDefault="006B3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9D"/>
    <w:multiLevelType w:val="hybridMultilevel"/>
    <w:tmpl w:val="16DA00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B47"/>
    <w:multiLevelType w:val="hybridMultilevel"/>
    <w:tmpl w:val="8492469A"/>
    <w:lvl w:ilvl="0" w:tplc="407E8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B05"/>
    <w:multiLevelType w:val="hybridMultilevel"/>
    <w:tmpl w:val="D8360DFA"/>
    <w:lvl w:ilvl="0" w:tplc="6D1A207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8D2479F"/>
    <w:multiLevelType w:val="hybridMultilevel"/>
    <w:tmpl w:val="CCD6E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477"/>
    <w:multiLevelType w:val="hybridMultilevel"/>
    <w:tmpl w:val="B7663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824"/>
    <w:multiLevelType w:val="hybridMultilevel"/>
    <w:tmpl w:val="0B84285C"/>
    <w:lvl w:ilvl="0" w:tplc="9246F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53C"/>
    <w:multiLevelType w:val="hybridMultilevel"/>
    <w:tmpl w:val="EF24D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3B3"/>
    <w:multiLevelType w:val="hybridMultilevel"/>
    <w:tmpl w:val="B09CFD42"/>
    <w:lvl w:ilvl="0" w:tplc="E5EC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0411"/>
    <w:multiLevelType w:val="hybridMultilevel"/>
    <w:tmpl w:val="FC060450"/>
    <w:lvl w:ilvl="0" w:tplc="D57E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D"/>
    <w:rsid w:val="00001144"/>
    <w:rsid w:val="00003BD3"/>
    <w:rsid w:val="00005473"/>
    <w:rsid w:val="00010A18"/>
    <w:rsid w:val="00011F9A"/>
    <w:rsid w:val="0001342E"/>
    <w:rsid w:val="00020575"/>
    <w:rsid w:val="00022F85"/>
    <w:rsid w:val="00026BF3"/>
    <w:rsid w:val="00027B4F"/>
    <w:rsid w:val="00030F98"/>
    <w:rsid w:val="00037EBA"/>
    <w:rsid w:val="00052654"/>
    <w:rsid w:val="00056007"/>
    <w:rsid w:val="00057499"/>
    <w:rsid w:val="00060E72"/>
    <w:rsid w:val="0007190A"/>
    <w:rsid w:val="00073F8E"/>
    <w:rsid w:val="0007699E"/>
    <w:rsid w:val="00086A2D"/>
    <w:rsid w:val="00092482"/>
    <w:rsid w:val="000972CA"/>
    <w:rsid w:val="000A1BCD"/>
    <w:rsid w:val="000A1C96"/>
    <w:rsid w:val="000A28EF"/>
    <w:rsid w:val="000A3BE7"/>
    <w:rsid w:val="000B7096"/>
    <w:rsid w:val="000C4E7E"/>
    <w:rsid w:val="000E3DA7"/>
    <w:rsid w:val="000F534D"/>
    <w:rsid w:val="00102428"/>
    <w:rsid w:val="001028C5"/>
    <w:rsid w:val="00111ECE"/>
    <w:rsid w:val="0011661E"/>
    <w:rsid w:val="00122D9C"/>
    <w:rsid w:val="00124EB3"/>
    <w:rsid w:val="001279F5"/>
    <w:rsid w:val="00127CF6"/>
    <w:rsid w:val="00130488"/>
    <w:rsid w:val="00137333"/>
    <w:rsid w:val="00137C66"/>
    <w:rsid w:val="0014427F"/>
    <w:rsid w:val="00146CDD"/>
    <w:rsid w:val="00147B46"/>
    <w:rsid w:val="001514B6"/>
    <w:rsid w:val="001548E2"/>
    <w:rsid w:val="00156095"/>
    <w:rsid w:val="001656B7"/>
    <w:rsid w:val="00174CD5"/>
    <w:rsid w:val="00177C4C"/>
    <w:rsid w:val="001A35B0"/>
    <w:rsid w:val="001B166F"/>
    <w:rsid w:val="001B63ED"/>
    <w:rsid w:val="001C1256"/>
    <w:rsid w:val="001C7B6A"/>
    <w:rsid w:val="001C7B91"/>
    <w:rsid w:val="001D3D88"/>
    <w:rsid w:val="001E1B44"/>
    <w:rsid w:val="001F1F68"/>
    <w:rsid w:val="001F7F32"/>
    <w:rsid w:val="00200E55"/>
    <w:rsid w:val="002012C2"/>
    <w:rsid w:val="00216B24"/>
    <w:rsid w:val="00217359"/>
    <w:rsid w:val="0022399A"/>
    <w:rsid w:val="00240281"/>
    <w:rsid w:val="002419F1"/>
    <w:rsid w:val="002501B5"/>
    <w:rsid w:val="00254F9D"/>
    <w:rsid w:val="00257282"/>
    <w:rsid w:val="00261B86"/>
    <w:rsid w:val="00265D40"/>
    <w:rsid w:val="00270846"/>
    <w:rsid w:val="002713E2"/>
    <w:rsid w:val="0027255D"/>
    <w:rsid w:val="00297387"/>
    <w:rsid w:val="002A0E4A"/>
    <w:rsid w:val="002A1983"/>
    <w:rsid w:val="002A19DF"/>
    <w:rsid w:val="002A679D"/>
    <w:rsid w:val="002C6C09"/>
    <w:rsid w:val="002D3018"/>
    <w:rsid w:val="002D3874"/>
    <w:rsid w:val="00312BAC"/>
    <w:rsid w:val="00323FD3"/>
    <w:rsid w:val="00330AEF"/>
    <w:rsid w:val="0033109E"/>
    <w:rsid w:val="00333981"/>
    <w:rsid w:val="003355AC"/>
    <w:rsid w:val="00336EA0"/>
    <w:rsid w:val="00344206"/>
    <w:rsid w:val="00351E58"/>
    <w:rsid w:val="00353F22"/>
    <w:rsid w:val="00354F9C"/>
    <w:rsid w:val="003605B5"/>
    <w:rsid w:val="003673D4"/>
    <w:rsid w:val="00367957"/>
    <w:rsid w:val="003737AE"/>
    <w:rsid w:val="003746CC"/>
    <w:rsid w:val="00374BE3"/>
    <w:rsid w:val="00375297"/>
    <w:rsid w:val="003818A3"/>
    <w:rsid w:val="00384A79"/>
    <w:rsid w:val="0039302C"/>
    <w:rsid w:val="00394268"/>
    <w:rsid w:val="00397B18"/>
    <w:rsid w:val="003A052D"/>
    <w:rsid w:val="003A1604"/>
    <w:rsid w:val="003A27DB"/>
    <w:rsid w:val="003A3393"/>
    <w:rsid w:val="003B17AC"/>
    <w:rsid w:val="003B2609"/>
    <w:rsid w:val="003C6D5F"/>
    <w:rsid w:val="003C73AF"/>
    <w:rsid w:val="003D700D"/>
    <w:rsid w:val="003D7325"/>
    <w:rsid w:val="003E7A55"/>
    <w:rsid w:val="003F4FA4"/>
    <w:rsid w:val="003F7E02"/>
    <w:rsid w:val="0042302C"/>
    <w:rsid w:val="004230B1"/>
    <w:rsid w:val="00423DC9"/>
    <w:rsid w:val="004245F0"/>
    <w:rsid w:val="004374E8"/>
    <w:rsid w:val="00443D52"/>
    <w:rsid w:val="00453D93"/>
    <w:rsid w:val="00457C07"/>
    <w:rsid w:val="0046103E"/>
    <w:rsid w:val="004705C1"/>
    <w:rsid w:val="00480FE8"/>
    <w:rsid w:val="00483E39"/>
    <w:rsid w:val="00486328"/>
    <w:rsid w:val="00494656"/>
    <w:rsid w:val="004A03C0"/>
    <w:rsid w:val="004B1798"/>
    <w:rsid w:val="004B2928"/>
    <w:rsid w:val="004C09E8"/>
    <w:rsid w:val="004C3D85"/>
    <w:rsid w:val="004D21F2"/>
    <w:rsid w:val="004D675B"/>
    <w:rsid w:val="004E5DDC"/>
    <w:rsid w:val="004F345C"/>
    <w:rsid w:val="005007E7"/>
    <w:rsid w:val="0051381C"/>
    <w:rsid w:val="00515E80"/>
    <w:rsid w:val="00517D5D"/>
    <w:rsid w:val="005236FC"/>
    <w:rsid w:val="0053391A"/>
    <w:rsid w:val="00544105"/>
    <w:rsid w:val="00556CF2"/>
    <w:rsid w:val="005572C0"/>
    <w:rsid w:val="00562016"/>
    <w:rsid w:val="005764AC"/>
    <w:rsid w:val="00587448"/>
    <w:rsid w:val="0059174C"/>
    <w:rsid w:val="005A6E63"/>
    <w:rsid w:val="005A7ABC"/>
    <w:rsid w:val="005B35EF"/>
    <w:rsid w:val="005C1B3D"/>
    <w:rsid w:val="005D4FF3"/>
    <w:rsid w:val="005E2502"/>
    <w:rsid w:val="005F0007"/>
    <w:rsid w:val="005F1E1A"/>
    <w:rsid w:val="005F1E59"/>
    <w:rsid w:val="00602638"/>
    <w:rsid w:val="0060467C"/>
    <w:rsid w:val="00614881"/>
    <w:rsid w:val="00621069"/>
    <w:rsid w:val="006241E6"/>
    <w:rsid w:val="00625104"/>
    <w:rsid w:val="00627083"/>
    <w:rsid w:val="00636F11"/>
    <w:rsid w:val="0064160D"/>
    <w:rsid w:val="006421F4"/>
    <w:rsid w:val="00645E98"/>
    <w:rsid w:val="00651301"/>
    <w:rsid w:val="00657EF1"/>
    <w:rsid w:val="00662086"/>
    <w:rsid w:val="00671E1C"/>
    <w:rsid w:val="00693A0B"/>
    <w:rsid w:val="006A2A2A"/>
    <w:rsid w:val="006A5AAA"/>
    <w:rsid w:val="006B116F"/>
    <w:rsid w:val="006B1A68"/>
    <w:rsid w:val="006B3130"/>
    <w:rsid w:val="006D03DB"/>
    <w:rsid w:val="006D3368"/>
    <w:rsid w:val="006F4F3B"/>
    <w:rsid w:val="007005D4"/>
    <w:rsid w:val="00712FBE"/>
    <w:rsid w:val="00722B1C"/>
    <w:rsid w:val="00725456"/>
    <w:rsid w:val="007268AE"/>
    <w:rsid w:val="00730D2D"/>
    <w:rsid w:val="00744EE8"/>
    <w:rsid w:val="0076255D"/>
    <w:rsid w:val="00764F95"/>
    <w:rsid w:val="0076678E"/>
    <w:rsid w:val="00781213"/>
    <w:rsid w:val="007816BB"/>
    <w:rsid w:val="00791884"/>
    <w:rsid w:val="00797DA1"/>
    <w:rsid w:val="00797EA8"/>
    <w:rsid w:val="007A11EB"/>
    <w:rsid w:val="007A1988"/>
    <w:rsid w:val="007A7EC3"/>
    <w:rsid w:val="007B2F0B"/>
    <w:rsid w:val="007B7F7C"/>
    <w:rsid w:val="007C4DE7"/>
    <w:rsid w:val="007C613F"/>
    <w:rsid w:val="007D29E0"/>
    <w:rsid w:val="007E6150"/>
    <w:rsid w:val="007E764C"/>
    <w:rsid w:val="0080323B"/>
    <w:rsid w:val="008161FD"/>
    <w:rsid w:val="00824701"/>
    <w:rsid w:val="00830B5B"/>
    <w:rsid w:val="00831472"/>
    <w:rsid w:val="00834599"/>
    <w:rsid w:val="0083533A"/>
    <w:rsid w:val="00843A57"/>
    <w:rsid w:val="00843E58"/>
    <w:rsid w:val="008626EB"/>
    <w:rsid w:val="00865A0B"/>
    <w:rsid w:val="00867BEF"/>
    <w:rsid w:val="00881E76"/>
    <w:rsid w:val="00882E34"/>
    <w:rsid w:val="008A0A43"/>
    <w:rsid w:val="008B00D5"/>
    <w:rsid w:val="008B0E5E"/>
    <w:rsid w:val="008C119A"/>
    <w:rsid w:val="008C28B3"/>
    <w:rsid w:val="008C58B6"/>
    <w:rsid w:val="008D4676"/>
    <w:rsid w:val="008E1F86"/>
    <w:rsid w:val="00900095"/>
    <w:rsid w:val="00900A63"/>
    <w:rsid w:val="009065CC"/>
    <w:rsid w:val="0091091C"/>
    <w:rsid w:val="009149CE"/>
    <w:rsid w:val="009164A6"/>
    <w:rsid w:val="00916574"/>
    <w:rsid w:val="00916870"/>
    <w:rsid w:val="00922276"/>
    <w:rsid w:val="00930AC5"/>
    <w:rsid w:val="0093477D"/>
    <w:rsid w:val="00952E94"/>
    <w:rsid w:val="00953904"/>
    <w:rsid w:val="00971FFA"/>
    <w:rsid w:val="00973FD9"/>
    <w:rsid w:val="00975209"/>
    <w:rsid w:val="00975908"/>
    <w:rsid w:val="0098119F"/>
    <w:rsid w:val="009975FF"/>
    <w:rsid w:val="009B3C34"/>
    <w:rsid w:val="009C0548"/>
    <w:rsid w:val="009C3980"/>
    <w:rsid w:val="009E13C7"/>
    <w:rsid w:val="009F1C20"/>
    <w:rsid w:val="009F2C44"/>
    <w:rsid w:val="00A01998"/>
    <w:rsid w:val="00A02357"/>
    <w:rsid w:val="00A13AB1"/>
    <w:rsid w:val="00A228D0"/>
    <w:rsid w:val="00A2541C"/>
    <w:rsid w:val="00A37024"/>
    <w:rsid w:val="00A47AE7"/>
    <w:rsid w:val="00A6475C"/>
    <w:rsid w:val="00A70207"/>
    <w:rsid w:val="00A7062B"/>
    <w:rsid w:val="00A70D7C"/>
    <w:rsid w:val="00A75D46"/>
    <w:rsid w:val="00A81DA0"/>
    <w:rsid w:val="00A83BE8"/>
    <w:rsid w:val="00A90188"/>
    <w:rsid w:val="00A95BAF"/>
    <w:rsid w:val="00AA6789"/>
    <w:rsid w:val="00AB0D90"/>
    <w:rsid w:val="00AB320F"/>
    <w:rsid w:val="00AB384D"/>
    <w:rsid w:val="00AB62EE"/>
    <w:rsid w:val="00AC626A"/>
    <w:rsid w:val="00AD5123"/>
    <w:rsid w:val="00AD7EA2"/>
    <w:rsid w:val="00AE10A5"/>
    <w:rsid w:val="00AE62E8"/>
    <w:rsid w:val="00AF34C0"/>
    <w:rsid w:val="00AF61CB"/>
    <w:rsid w:val="00B03937"/>
    <w:rsid w:val="00B07327"/>
    <w:rsid w:val="00B20753"/>
    <w:rsid w:val="00B24A4F"/>
    <w:rsid w:val="00B30A8B"/>
    <w:rsid w:val="00B4228B"/>
    <w:rsid w:val="00B60D2E"/>
    <w:rsid w:val="00B63236"/>
    <w:rsid w:val="00B677B2"/>
    <w:rsid w:val="00B70165"/>
    <w:rsid w:val="00B85A99"/>
    <w:rsid w:val="00B9053B"/>
    <w:rsid w:val="00B95D8D"/>
    <w:rsid w:val="00BA1DF0"/>
    <w:rsid w:val="00BB71BC"/>
    <w:rsid w:val="00BD41AA"/>
    <w:rsid w:val="00BE27CC"/>
    <w:rsid w:val="00BE51C7"/>
    <w:rsid w:val="00BE6B91"/>
    <w:rsid w:val="00BF570C"/>
    <w:rsid w:val="00C0107B"/>
    <w:rsid w:val="00C03DCB"/>
    <w:rsid w:val="00C11BB8"/>
    <w:rsid w:val="00C12955"/>
    <w:rsid w:val="00C1299F"/>
    <w:rsid w:val="00C14DFD"/>
    <w:rsid w:val="00C33B09"/>
    <w:rsid w:val="00C4603A"/>
    <w:rsid w:val="00C478C8"/>
    <w:rsid w:val="00C51403"/>
    <w:rsid w:val="00C55252"/>
    <w:rsid w:val="00C62250"/>
    <w:rsid w:val="00C70E14"/>
    <w:rsid w:val="00C81E26"/>
    <w:rsid w:val="00C83FBA"/>
    <w:rsid w:val="00CB147A"/>
    <w:rsid w:val="00CB3C4A"/>
    <w:rsid w:val="00CC77F6"/>
    <w:rsid w:val="00CD43EE"/>
    <w:rsid w:val="00CD5448"/>
    <w:rsid w:val="00CE33F8"/>
    <w:rsid w:val="00CE58DF"/>
    <w:rsid w:val="00CE6A37"/>
    <w:rsid w:val="00CF66E6"/>
    <w:rsid w:val="00CF7313"/>
    <w:rsid w:val="00D05A0F"/>
    <w:rsid w:val="00D06939"/>
    <w:rsid w:val="00D35DAF"/>
    <w:rsid w:val="00D414D1"/>
    <w:rsid w:val="00D47237"/>
    <w:rsid w:val="00D52EB3"/>
    <w:rsid w:val="00D541C2"/>
    <w:rsid w:val="00D635E7"/>
    <w:rsid w:val="00D65A1B"/>
    <w:rsid w:val="00D673EB"/>
    <w:rsid w:val="00D70E9C"/>
    <w:rsid w:val="00D71BF0"/>
    <w:rsid w:val="00D771A2"/>
    <w:rsid w:val="00DA62E8"/>
    <w:rsid w:val="00DB4580"/>
    <w:rsid w:val="00DB7985"/>
    <w:rsid w:val="00DC050D"/>
    <w:rsid w:val="00DC0B2D"/>
    <w:rsid w:val="00DC4ECE"/>
    <w:rsid w:val="00DE2802"/>
    <w:rsid w:val="00DE5A2B"/>
    <w:rsid w:val="00DF1A18"/>
    <w:rsid w:val="00DF31CB"/>
    <w:rsid w:val="00DF781A"/>
    <w:rsid w:val="00DF7F3F"/>
    <w:rsid w:val="00E00AEB"/>
    <w:rsid w:val="00E06DF0"/>
    <w:rsid w:val="00E13C5A"/>
    <w:rsid w:val="00E1478D"/>
    <w:rsid w:val="00E20019"/>
    <w:rsid w:val="00E40445"/>
    <w:rsid w:val="00E42D23"/>
    <w:rsid w:val="00E42D8B"/>
    <w:rsid w:val="00E62C2F"/>
    <w:rsid w:val="00E67221"/>
    <w:rsid w:val="00E75D8F"/>
    <w:rsid w:val="00E91BB8"/>
    <w:rsid w:val="00E951FD"/>
    <w:rsid w:val="00EA0151"/>
    <w:rsid w:val="00EC30CD"/>
    <w:rsid w:val="00EE7042"/>
    <w:rsid w:val="00EE72F2"/>
    <w:rsid w:val="00EF29AA"/>
    <w:rsid w:val="00EF6C89"/>
    <w:rsid w:val="00F075EB"/>
    <w:rsid w:val="00F121BB"/>
    <w:rsid w:val="00F171C2"/>
    <w:rsid w:val="00F26E66"/>
    <w:rsid w:val="00F315A9"/>
    <w:rsid w:val="00F6241B"/>
    <w:rsid w:val="00F63056"/>
    <w:rsid w:val="00F66CF5"/>
    <w:rsid w:val="00F679F7"/>
    <w:rsid w:val="00F8023F"/>
    <w:rsid w:val="00F8276F"/>
    <w:rsid w:val="00F84E00"/>
    <w:rsid w:val="00F85A9D"/>
    <w:rsid w:val="00F91635"/>
    <w:rsid w:val="00F93566"/>
    <w:rsid w:val="00FA680B"/>
    <w:rsid w:val="00FB1313"/>
    <w:rsid w:val="00FB21D8"/>
    <w:rsid w:val="00FB3432"/>
    <w:rsid w:val="00FB3DC6"/>
    <w:rsid w:val="00FB5C22"/>
    <w:rsid w:val="00FB6E55"/>
    <w:rsid w:val="00FC2A74"/>
    <w:rsid w:val="00FC2C4E"/>
    <w:rsid w:val="00FC3C9A"/>
    <w:rsid w:val="00FD2BAC"/>
    <w:rsid w:val="00FF3FA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70F13-896C-4253-8F92-C4C38F8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9">
    <w:name w:val="heading 9"/>
    <w:basedOn w:val="Normal"/>
    <w:next w:val="Normal"/>
    <w:link w:val="Ttulo9Car"/>
    <w:unhideWhenUsed/>
    <w:qFormat/>
    <w:rsid w:val="00FF6E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FF6E2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DF"/>
    <w:rPr>
      <w:rFonts w:ascii="Segoe UI" w:eastAsia="Times New Roman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5F0007"/>
    <w:pPr>
      <w:ind w:left="720"/>
      <w:contextualSpacing/>
    </w:pPr>
  </w:style>
  <w:style w:type="paragraph" w:customStyle="1" w:styleId="Default">
    <w:name w:val="Default"/>
    <w:rsid w:val="008C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E7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6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64C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64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Stella Artunduaga Pastrana</dc:creator>
  <cp:lastModifiedBy>ERIKA TATIANA RAMIREZ SALAZAR</cp:lastModifiedBy>
  <cp:revision>3</cp:revision>
  <cp:lastPrinted>2020-01-20T14:25:00Z</cp:lastPrinted>
  <dcterms:created xsi:type="dcterms:W3CDTF">2021-11-24T16:40:00Z</dcterms:created>
  <dcterms:modified xsi:type="dcterms:W3CDTF">2021-11-24T16:40:00Z</dcterms:modified>
</cp:coreProperties>
</file>