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0AF" w:rsidRPr="008107C9" w:rsidRDefault="00E270AF" w:rsidP="000714D3">
      <w:pPr>
        <w:ind w:right="503"/>
        <w:jc w:val="center"/>
        <w:rPr>
          <w:rFonts w:ascii="Arial" w:hAnsi="Arial" w:cs="Arial"/>
          <w:b/>
          <w:sz w:val="24"/>
          <w:szCs w:val="24"/>
        </w:rPr>
      </w:pPr>
      <w:bookmarkStart w:id="0" w:name="_Hlk497829331"/>
      <w:bookmarkStart w:id="1" w:name="_GoBack"/>
      <w:r w:rsidRPr="008107C9">
        <w:rPr>
          <w:rFonts w:ascii="Arial" w:hAnsi="Arial" w:cs="Arial"/>
          <w:b/>
          <w:sz w:val="24"/>
          <w:szCs w:val="24"/>
        </w:rPr>
        <w:t xml:space="preserve">CAMPERO O SUV </w:t>
      </w:r>
      <w:r w:rsidR="000714D3">
        <w:rPr>
          <w:rFonts w:ascii="Arial" w:hAnsi="Arial" w:cs="Arial"/>
          <w:b/>
          <w:sz w:val="24"/>
          <w:szCs w:val="24"/>
        </w:rPr>
        <w:t>CON BLINDAJE NIVEL IIIA</w:t>
      </w:r>
    </w:p>
    <w:bookmarkEnd w:id="1"/>
    <w:p w:rsidR="00E270AF" w:rsidRPr="008107C9" w:rsidRDefault="00E270AF" w:rsidP="00E270AF">
      <w:pPr>
        <w:ind w:right="503"/>
        <w:rPr>
          <w:rFonts w:ascii="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37"/>
        <w:gridCol w:w="5699"/>
      </w:tblGrid>
      <w:tr w:rsidR="00E270AF" w:rsidRPr="008107C9" w:rsidTr="006F79C7">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270AF" w:rsidRPr="008107C9" w:rsidRDefault="00E270AF" w:rsidP="006F79C7">
            <w:pPr>
              <w:ind w:right="503"/>
              <w:jc w:val="center"/>
              <w:rPr>
                <w:rFonts w:ascii="Arial" w:hAnsi="Arial" w:cs="Arial"/>
                <w:b/>
                <w:sz w:val="24"/>
                <w:szCs w:val="24"/>
              </w:rPr>
            </w:pPr>
            <w:r w:rsidRPr="008107C9">
              <w:rPr>
                <w:rFonts w:ascii="Arial" w:hAnsi="Arial" w:cs="Arial"/>
                <w:b/>
                <w:sz w:val="24"/>
                <w:szCs w:val="24"/>
              </w:rPr>
              <w:t>CANTIDAD</w:t>
            </w:r>
          </w:p>
        </w:tc>
        <w:tc>
          <w:tcPr>
            <w:tcW w:w="366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270AF" w:rsidRPr="008107C9" w:rsidRDefault="00E270AF" w:rsidP="006F79C7">
            <w:pPr>
              <w:ind w:right="503"/>
              <w:jc w:val="center"/>
              <w:rPr>
                <w:rFonts w:ascii="Arial" w:hAnsi="Arial" w:cs="Arial"/>
                <w:b/>
                <w:sz w:val="24"/>
                <w:szCs w:val="24"/>
              </w:rPr>
            </w:pPr>
            <w:r w:rsidRPr="008107C9">
              <w:rPr>
                <w:rFonts w:ascii="Arial" w:hAnsi="Arial" w:cs="Arial"/>
                <w:b/>
                <w:sz w:val="24"/>
                <w:szCs w:val="24"/>
              </w:rPr>
              <w:t>1</w:t>
            </w:r>
          </w:p>
        </w:tc>
      </w:tr>
      <w:tr w:rsidR="00E270AF" w:rsidRPr="008107C9" w:rsidTr="006F79C7">
        <w:trPr>
          <w:trHeight w:val="349"/>
        </w:trPr>
        <w:tc>
          <w:tcPr>
            <w:tcW w:w="133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270AF" w:rsidRPr="008107C9" w:rsidRDefault="00E270AF" w:rsidP="006F79C7">
            <w:pPr>
              <w:ind w:right="503"/>
              <w:jc w:val="center"/>
              <w:rPr>
                <w:rFonts w:ascii="Arial" w:hAnsi="Arial" w:cs="Arial"/>
                <w:b/>
                <w:sz w:val="24"/>
                <w:szCs w:val="24"/>
              </w:rPr>
            </w:pPr>
            <w:r w:rsidRPr="008107C9">
              <w:rPr>
                <w:rFonts w:ascii="Arial" w:hAnsi="Arial" w:cs="Arial"/>
                <w:b/>
                <w:sz w:val="24"/>
                <w:szCs w:val="24"/>
              </w:rPr>
              <w:t>CARACTERÍSTICAS</w:t>
            </w:r>
          </w:p>
        </w:tc>
        <w:tc>
          <w:tcPr>
            <w:tcW w:w="3669"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270AF" w:rsidRPr="008107C9" w:rsidRDefault="00E270AF" w:rsidP="006F79C7">
            <w:pPr>
              <w:ind w:right="503"/>
              <w:jc w:val="center"/>
              <w:rPr>
                <w:rFonts w:ascii="Arial" w:hAnsi="Arial" w:cs="Arial"/>
                <w:b/>
                <w:sz w:val="24"/>
                <w:szCs w:val="24"/>
              </w:rPr>
            </w:pPr>
            <w:r w:rsidRPr="008107C9">
              <w:rPr>
                <w:rFonts w:ascii="Arial" w:hAnsi="Arial" w:cs="Arial"/>
                <w:b/>
                <w:sz w:val="24"/>
                <w:szCs w:val="24"/>
              </w:rPr>
              <w:t>DESCRIPCIÓN TÉCNICA</w:t>
            </w:r>
          </w:p>
        </w:tc>
      </w:tr>
      <w:tr w:rsidR="00E270AF" w:rsidRPr="008107C9" w:rsidTr="006F79C7">
        <w:tc>
          <w:tcPr>
            <w:tcW w:w="1331" w:type="pct"/>
            <w:tcBorders>
              <w:top w:val="single" w:sz="4" w:space="0" w:color="auto"/>
            </w:tcBorders>
            <w:vAlign w:val="center"/>
          </w:tcPr>
          <w:p w:rsidR="00E270AF" w:rsidRPr="008107C9" w:rsidRDefault="00E270AF" w:rsidP="006F79C7">
            <w:pPr>
              <w:ind w:right="503"/>
              <w:jc w:val="both"/>
              <w:rPr>
                <w:rFonts w:ascii="Arial" w:hAnsi="Arial" w:cs="Arial"/>
                <w:b/>
                <w:bCs/>
                <w:sz w:val="24"/>
                <w:szCs w:val="24"/>
              </w:rPr>
            </w:pPr>
            <w:r w:rsidRPr="008107C9">
              <w:rPr>
                <w:rFonts w:ascii="Arial" w:hAnsi="Arial" w:cs="Arial"/>
                <w:b/>
                <w:bCs/>
                <w:sz w:val="24"/>
                <w:szCs w:val="24"/>
              </w:rPr>
              <w:t>TIPO:</w:t>
            </w:r>
          </w:p>
        </w:tc>
        <w:tc>
          <w:tcPr>
            <w:tcW w:w="3669" w:type="pct"/>
            <w:tcBorders>
              <w:top w:val="single" w:sz="4" w:space="0" w:color="auto"/>
            </w:tcBorders>
            <w:vAlign w:val="center"/>
          </w:tcPr>
          <w:p w:rsidR="00E270AF" w:rsidRPr="008107C9" w:rsidRDefault="00E270AF" w:rsidP="006F79C7">
            <w:pPr>
              <w:ind w:right="503" w:firstLine="95"/>
              <w:rPr>
                <w:rFonts w:ascii="Arial" w:hAnsi="Arial" w:cs="Arial"/>
                <w:sz w:val="24"/>
                <w:szCs w:val="24"/>
              </w:rPr>
            </w:pPr>
            <w:r w:rsidRPr="008107C9">
              <w:rPr>
                <w:rFonts w:ascii="Arial" w:hAnsi="Arial" w:cs="Arial"/>
                <w:sz w:val="24"/>
                <w:szCs w:val="24"/>
              </w:rPr>
              <w:t>Campero o Suv</w:t>
            </w:r>
          </w:p>
        </w:tc>
      </w:tr>
      <w:tr w:rsidR="00E270AF" w:rsidRPr="008107C9" w:rsidTr="006F79C7">
        <w:tc>
          <w:tcPr>
            <w:tcW w:w="1331" w:type="pct"/>
            <w:vAlign w:val="center"/>
          </w:tcPr>
          <w:p w:rsidR="00E270AF" w:rsidRPr="008107C9" w:rsidRDefault="00E270AF" w:rsidP="006F79C7">
            <w:pPr>
              <w:ind w:right="503"/>
              <w:jc w:val="both"/>
              <w:rPr>
                <w:rFonts w:ascii="Arial" w:hAnsi="Arial" w:cs="Arial"/>
                <w:b/>
                <w:bCs/>
                <w:sz w:val="24"/>
                <w:szCs w:val="24"/>
              </w:rPr>
            </w:pPr>
            <w:r w:rsidRPr="008107C9">
              <w:rPr>
                <w:rFonts w:ascii="Arial" w:hAnsi="Arial" w:cs="Arial"/>
                <w:b/>
                <w:bCs/>
                <w:sz w:val="24"/>
                <w:szCs w:val="24"/>
              </w:rPr>
              <w:t>MODELO:</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No inferior al año de entrega</w:t>
            </w:r>
          </w:p>
        </w:tc>
      </w:tr>
      <w:tr w:rsidR="00E270AF" w:rsidRPr="008107C9" w:rsidTr="006F79C7">
        <w:tc>
          <w:tcPr>
            <w:tcW w:w="1331" w:type="pct"/>
            <w:vAlign w:val="center"/>
          </w:tcPr>
          <w:p w:rsidR="00E270AF" w:rsidRPr="008107C9" w:rsidRDefault="00E270AF" w:rsidP="006F79C7">
            <w:pPr>
              <w:ind w:right="503"/>
              <w:jc w:val="both"/>
              <w:rPr>
                <w:rFonts w:ascii="Arial" w:hAnsi="Arial" w:cs="Arial"/>
                <w:b/>
                <w:bCs/>
                <w:sz w:val="24"/>
                <w:szCs w:val="24"/>
              </w:rPr>
            </w:pPr>
            <w:r w:rsidRPr="008107C9">
              <w:rPr>
                <w:rFonts w:ascii="Arial" w:hAnsi="Arial" w:cs="Arial"/>
                <w:b/>
                <w:bCs/>
                <w:sz w:val="24"/>
                <w:szCs w:val="24"/>
              </w:rPr>
              <w:t>TRACCIÓN:</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 xml:space="preserve">4x4 </w:t>
            </w:r>
          </w:p>
        </w:tc>
      </w:tr>
      <w:tr w:rsidR="00E270AF" w:rsidRPr="008107C9" w:rsidTr="006F79C7">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TIPO DE COMBUSTIBLE:</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gasolina</w:t>
            </w:r>
          </w:p>
        </w:tc>
      </w:tr>
      <w:tr w:rsidR="00E270AF" w:rsidRPr="008107C9" w:rsidTr="006F79C7">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CILINDRAJE (COMERCIAL)</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Mínimo 4.000</w:t>
            </w:r>
          </w:p>
        </w:tc>
      </w:tr>
      <w:tr w:rsidR="00E270AF" w:rsidRPr="008107C9" w:rsidTr="006F79C7">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TRANSMISION</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Automática secuencial</w:t>
            </w:r>
          </w:p>
        </w:tc>
      </w:tr>
      <w:tr w:rsidR="00E270AF" w:rsidRPr="008107C9" w:rsidTr="006F79C7">
        <w:trPr>
          <w:trHeight w:val="239"/>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POTENCIA:</w:t>
            </w:r>
          </w:p>
        </w:tc>
        <w:tc>
          <w:tcPr>
            <w:tcW w:w="3669" w:type="pct"/>
            <w:vAlign w:val="center"/>
          </w:tcPr>
          <w:p w:rsidR="00E270AF" w:rsidRPr="008107C9" w:rsidRDefault="00E270AF" w:rsidP="006F79C7">
            <w:pPr>
              <w:ind w:right="503"/>
              <w:rPr>
                <w:rFonts w:ascii="Arial" w:hAnsi="Arial" w:cs="Arial"/>
                <w:sz w:val="24"/>
                <w:szCs w:val="24"/>
              </w:rPr>
            </w:pP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CONTROL DE EMISIONES:</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Debe cumplir las disposiciones expedidas sobre la  materia por las autoridades.</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FILAS DE ASIENTOS</w:t>
            </w:r>
          </w:p>
        </w:tc>
        <w:tc>
          <w:tcPr>
            <w:tcW w:w="3669" w:type="pct"/>
            <w:vAlign w:val="center"/>
          </w:tcPr>
          <w:p w:rsidR="00E270AF" w:rsidRPr="008107C9" w:rsidRDefault="00E270AF" w:rsidP="006F79C7">
            <w:pPr>
              <w:ind w:right="503"/>
              <w:rPr>
                <w:rFonts w:ascii="Arial" w:hAnsi="Arial" w:cs="Arial"/>
                <w:sz w:val="24"/>
                <w:szCs w:val="24"/>
              </w:rPr>
            </w:pPr>
          </w:p>
          <w:p w:rsidR="00E270AF" w:rsidRPr="008107C9" w:rsidRDefault="00E270AF" w:rsidP="006F79C7">
            <w:pPr>
              <w:ind w:right="503"/>
              <w:rPr>
                <w:rFonts w:ascii="Arial" w:hAnsi="Arial" w:cs="Arial"/>
                <w:sz w:val="24"/>
                <w:szCs w:val="24"/>
              </w:rPr>
            </w:pPr>
            <w:r w:rsidRPr="008107C9">
              <w:rPr>
                <w:rFonts w:ascii="Arial" w:hAnsi="Arial" w:cs="Arial"/>
                <w:sz w:val="24"/>
                <w:szCs w:val="24"/>
              </w:rPr>
              <w:t>3</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CAPACIDAD DE CARGA (KG)</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Mínimo 760 kg</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CAPACIDAD TANQUE DE COMBUSTIBLE</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Mínimo 23 galones</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PUERTAS</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5</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CAJA DE VELOCIDADES:</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Mínimo 5 velocidades hacia adelante + reversa</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DIRECCIÓN:</w:t>
            </w:r>
          </w:p>
        </w:tc>
        <w:tc>
          <w:tcPr>
            <w:tcW w:w="3669" w:type="pct"/>
            <w:vAlign w:val="center"/>
          </w:tcPr>
          <w:p w:rsidR="00E270AF" w:rsidRPr="008107C9" w:rsidRDefault="00E270AF" w:rsidP="006F79C7">
            <w:pPr>
              <w:ind w:right="503"/>
              <w:rPr>
                <w:rFonts w:ascii="Arial" w:hAnsi="Arial" w:cs="Arial"/>
                <w:sz w:val="24"/>
                <w:szCs w:val="24"/>
                <w:lang w:val="pt-BR"/>
              </w:rPr>
            </w:pPr>
            <w:r w:rsidRPr="008107C9">
              <w:rPr>
                <w:rFonts w:ascii="Arial" w:hAnsi="Arial" w:cs="Arial"/>
                <w:sz w:val="24"/>
                <w:szCs w:val="24"/>
                <w:lang w:val="pt-BR"/>
              </w:rPr>
              <w:t>Asistida Hidraulicamente o eletricamente.</w:t>
            </w:r>
          </w:p>
        </w:tc>
      </w:tr>
      <w:tr w:rsidR="00E270AF" w:rsidRPr="008107C9" w:rsidTr="006F79C7">
        <w:tc>
          <w:tcPr>
            <w:tcW w:w="1331" w:type="pct"/>
            <w:vAlign w:val="center"/>
          </w:tcPr>
          <w:p w:rsidR="00E270AF" w:rsidRPr="008107C9" w:rsidRDefault="00E270AF" w:rsidP="006F79C7">
            <w:pPr>
              <w:ind w:right="503"/>
              <w:rPr>
                <w:rFonts w:ascii="Arial" w:hAnsi="Arial" w:cs="Arial"/>
                <w:b/>
                <w:bCs/>
                <w:sz w:val="24"/>
                <w:szCs w:val="24"/>
              </w:rPr>
            </w:pPr>
            <w:r w:rsidRPr="008107C9">
              <w:rPr>
                <w:rFonts w:ascii="Arial" w:hAnsi="Arial" w:cs="Arial"/>
                <w:b/>
                <w:bCs/>
                <w:sz w:val="24"/>
                <w:szCs w:val="24"/>
              </w:rPr>
              <w:t>TIMÓN:</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Lado izquierdo</w:t>
            </w:r>
          </w:p>
        </w:tc>
      </w:tr>
      <w:tr w:rsidR="00E270AF" w:rsidRPr="008107C9" w:rsidTr="006F79C7">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CARROCERIA</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Carrocería de absorción de impactos</w:t>
            </w:r>
          </w:p>
        </w:tc>
      </w:tr>
      <w:tr w:rsidR="00E270AF" w:rsidRPr="008107C9" w:rsidTr="006F79C7">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AIRBAGS</w:t>
            </w:r>
          </w:p>
        </w:tc>
        <w:tc>
          <w:tcPr>
            <w:tcW w:w="3669" w:type="pct"/>
            <w:vAlign w:val="center"/>
          </w:tcPr>
          <w:p w:rsidR="00E270AF" w:rsidRPr="008107C9" w:rsidRDefault="00E270AF" w:rsidP="006F79C7">
            <w:pPr>
              <w:ind w:right="503"/>
              <w:rPr>
                <w:rFonts w:ascii="Arial" w:hAnsi="Arial" w:cs="Arial"/>
                <w:sz w:val="24"/>
                <w:szCs w:val="24"/>
              </w:rPr>
            </w:pPr>
            <w:r w:rsidRPr="008107C9">
              <w:rPr>
                <w:rFonts w:ascii="Arial" w:hAnsi="Arial" w:cs="Arial"/>
                <w:sz w:val="24"/>
                <w:szCs w:val="24"/>
              </w:rPr>
              <w:t>Sí</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AIRE ACONDICIONADO:</w:t>
            </w:r>
          </w:p>
        </w:tc>
        <w:tc>
          <w:tcPr>
            <w:tcW w:w="3669" w:type="pct"/>
          </w:tcPr>
          <w:p w:rsidR="00E270AF" w:rsidRPr="008107C9" w:rsidRDefault="00E270AF" w:rsidP="006F79C7">
            <w:pPr>
              <w:ind w:right="503"/>
              <w:rPr>
                <w:rFonts w:ascii="Arial" w:hAnsi="Arial" w:cs="Arial"/>
                <w:sz w:val="24"/>
                <w:szCs w:val="24"/>
              </w:rPr>
            </w:pPr>
            <w:r w:rsidRPr="008107C9">
              <w:rPr>
                <w:rFonts w:ascii="Arial" w:hAnsi="Arial" w:cs="Arial"/>
                <w:sz w:val="24"/>
                <w:szCs w:val="24"/>
              </w:rPr>
              <w:t>Si</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LIMPIABRISAS</w:t>
            </w:r>
          </w:p>
        </w:tc>
        <w:tc>
          <w:tcPr>
            <w:tcW w:w="3669" w:type="pct"/>
          </w:tcPr>
          <w:p w:rsidR="00E270AF" w:rsidRPr="008107C9" w:rsidRDefault="00E270AF" w:rsidP="006F79C7">
            <w:pPr>
              <w:ind w:right="503"/>
              <w:rPr>
                <w:rFonts w:ascii="Arial" w:hAnsi="Arial" w:cs="Arial"/>
                <w:sz w:val="24"/>
                <w:szCs w:val="24"/>
              </w:rPr>
            </w:pPr>
            <w:r w:rsidRPr="008107C9">
              <w:rPr>
                <w:rFonts w:ascii="Arial" w:hAnsi="Arial" w:cs="Arial"/>
                <w:sz w:val="24"/>
                <w:szCs w:val="24"/>
              </w:rPr>
              <w:t>Delantero y trasero</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BLOQUEO</w:t>
            </w:r>
          </w:p>
        </w:tc>
        <w:tc>
          <w:tcPr>
            <w:tcW w:w="3669" w:type="pct"/>
          </w:tcPr>
          <w:p w:rsidR="00E270AF" w:rsidRPr="008107C9" w:rsidRDefault="00E270AF" w:rsidP="006F79C7">
            <w:pPr>
              <w:ind w:right="503"/>
              <w:rPr>
                <w:rFonts w:ascii="Arial" w:hAnsi="Arial" w:cs="Arial"/>
                <w:sz w:val="24"/>
                <w:szCs w:val="24"/>
              </w:rPr>
            </w:pPr>
            <w:r w:rsidRPr="008107C9">
              <w:rPr>
                <w:rFonts w:ascii="Arial" w:hAnsi="Arial" w:cs="Arial"/>
                <w:sz w:val="24"/>
                <w:szCs w:val="24"/>
              </w:rPr>
              <w:t>Central y a distancia</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CINTURONES DE SEGURIDAD</w:t>
            </w:r>
          </w:p>
        </w:tc>
        <w:tc>
          <w:tcPr>
            <w:tcW w:w="3669" w:type="pct"/>
          </w:tcPr>
          <w:p w:rsidR="00E270AF" w:rsidRPr="008107C9" w:rsidRDefault="00E270AF" w:rsidP="006F79C7">
            <w:pPr>
              <w:ind w:right="503"/>
              <w:rPr>
                <w:rFonts w:ascii="Arial" w:hAnsi="Arial" w:cs="Arial"/>
                <w:sz w:val="24"/>
                <w:szCs w:val="24"/>
              </w:rPr>
            </w:pPr>
            <w:r w:rsidRPr="008107C9">
              <w:rPr>
                <w:rFonts w:ascii="Arial" w:hAnsi="Arial" w:cs="Arial"/>
                <w:sz w:val="24"/>
                <w:szCs w:val="24"/>
              </w:rPr>
              <w:t>Mínimo 7 ( delanteros, segunda fila y tercera fila de asientos)</w:t>
            </w:r>
          </w:p>
        </w:tc>
      </w:tr>
      <w:tr w:rsidR="00E270AF" w:rsidRPr="008107C9" w:rsidTr="006F79C7">
        <w:trPr>
          <w:cantSplit/>
        </w:trPr>
        <w:tc>
          <w:tcPr>
            <w:tcW w:w="1331" w:type="pct"/>
            <w:vAlign w:val="center"/>
          </w:tcPr>
          <w:p w:rsidR="00E270AF" w:rsidRPr="008107C9" w:rsidRDefault="00E270AF" w:rsidP="006F79C7">
            <w:pPr>
              <w:ind w:right="503"/>
              <w:rPr>
                <w:rFonts w:ascii="Arial" w:hAnsi="Arial" w:cs="Arial"/>
                <w:b/>
                <w:sz w:val="24"/>
                <w:szCs w:val="24"/>
              </w:rPr>
            </w:pPr>
            <w:r w:rsidRPr="008107C9">
              <w:rPr>
                <w:rFonts w:ascii="Arial" w:hAnsi="Arial" w:cs="Arial"/>
                <w:b/>
                <w:sz w:val="24"/>
                <w:szCs w:val="24"/>
              </w:rPr>
              <w:t>ESTRIBOS LATERALES</w:t>
            </w:r>
          </w:p>
        </w:tc>
        <w:tc>
          <w:tcPr>
            <w:tcW w:w="3669" w:type="pct"/>
          </w:tcPr>
          <w:p w:rsidR="00E270AF" w:rsidRPr="008107C9" w:rsidRDefault="00E270AF" w:rsidP="006F79C7">
            <w:pPr>
              <w:ind w:right="503"/>
              <w:rPr>
                <w:rFonts w:ascii="Arial" w:hAnsi="Arial" w:cs="Arial"/>
                <w:sz w:val="24"/>
                <w:szCs w:val="24"/>
              </w:rPr>
            </w:pPr>
            <w:r w:rsidRPr="008107C9">
              <w:rPr>
                <w:rFonts w:ascii="Arial" w:hAnsi="Arial" w:cs="Arial"/>
                <w:sz w:val="24"/>
                <w:szCs w:val="24"/>
              </w:rPr>
              <w:t>Si</w:t>
            </w:r>
          </w:p>
        </w:tc>
      </w:tr>
      <w:tr w:rsidR="00E270AF" w:rsidRPr="008107C9" w:rsidTr="006F79C7">
        <w:trPr>
          <w:cantSplit/>
        </w:trPr>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sz w:val="24"/>
                <w:szCs w:val="24"/>
              </w:rPr>
              <w:lastRenderedPageBreak/>
              <w:t>LLANTA DE REPUESTO:</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hAnsi="Arial" w:cs="Arial"/>
                <w:sz w:val="24"/>
                <w:szCs w:val="24"/>
              </w:rPr>
              <w:t>Con las mismas especificaciones y marca de las llantas  originales recomendadas por el fabricante.</w:t>
            </w:r>
          </w:p>
        </w:tc>
      </w:tr>
      <w:tr w:rsidR="00E270AF" w:rsidRPr="008107C9" w:rsidTr="006F79C7">
        <w:trPr>
          <w:cantSplit/>
        </w:trPr>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sz w:val="24"/>
                <w:szCs w:val="24"/>
              </w:rPr>
              <w:t>ENCENDIDO:</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hAnsi="Arial" w:cs="Arial"/>
                <w:sz w:val="24"/>
                <w:szCs w:val="24"/>
              </w:rPr>
              <w:t>Electrónico.</w:t>
            </w:r>
          </w:p>
        </w:tc>
      </w:tr>
      <w:tr w:rsidR="00E270AF" w:rsidRPr="008107C9" w:rsidTr="006F79C7">
        <w:trPr>
          <w:cantSplit/>
        </w:trPr>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sz w:val="24"/>
                <w:szCs w:val="24"/>
              </w:rPr>
              <w:t>INTERIOR DEL VEHÍCULO:</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eastAsia="Calibri" w:hAnsi="Arial" w:cs="Arial"/>
                <w:sz w:val="24"/>
                <w:szCs w:val="24"/>
                <w:lang w:eastAsia="es-CO"/>
              </w:rPr>
              <w:t>Dotado con los elementos de fábrica para su funcionamiento, confort y seguridad de los pasajeros, entre otros de, asientos delanteros, asientos traseros, paneles, parasoles, tablero de instrumentos, consola.</w:t>
            </w:r>
          </w:p>
        </w:tc>
      </w:tr>
      <w:tr w:rsidR="00E270AF" w:rsidRPr="008107C9" w:rsidTr="006F79C7">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sz w:val="24"/>
                <w:szCs w:val="24"/>
              </w:rPr>
              <w:t>EXTERIOR DEL VEHÍCULO:</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hAnsi="Arial" w:cs="Arial"/>
                <w:sz w:val="24"/>
                <w:szCs w:val="24"/>
              </w:rPr>
              <w:t>Dotado con los elementos de fábrica para su funcionamiento, estabilidad mecánica y seguridad, entre otros de, molduras, marcos, salpicaduras, manijas, protectores, etc.</w:t>
            </w:r>
          </w:p>
        </w:tc>
      </w:tr>
      <w:tr w:rsidR="00E270AF" w:rsidRPr="008107C9" w:rsidTr="006F79C7">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sz w:val="24"/>
                <w:szCs w:val="24"/>
              </w:rPr>
              <w:t>EXPLORADORAS</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hAnsi="Arial" w:cs="Arial"/>
                <w:sz w:val="24"/>
                <w:szCs w:val="24"/>
              </w:rPr>
              <w:t>Si</w:t>
            </w:r>
          </w:p>
        </w:tc>
      </w:tr>
      <w:tr w:rsidR="00E270AF" w:rsidRPr="008107C9" w:rsidTr="006F79C7">
        <w:tc>
          <w:tcPr>
            <w:tcW w:w="1331" w:type="pct"/>
            <w:vAlign w:val="center"/>
          </w:tcPr>
          <w:p w:rsidR="00E270AF" w:rsidRPr="008107C9" w:rsidRDefault="00E270AF" w:rsidP="006F79C7">
            <w:pPr>
              <w:pStyle w:val="Textoindependiente"/>
              <w:ind w:right="503"/>
              <w:rPr>
                <w:rFonts w:ascii="Arial" w:hAnsi="Arial" w:cs="Arial"/>
                <w:b/>
                <w:sz w:val="24"/>
                <w:szCs w:val="24"/>
              </w:rPr>
            </w:pPr>
            <w:r w:rsidRPr="008107C9">
              <w:rPr>
                <w:rFonts w:ascii="Arial" w:hAnsi="Arial" w:cs="Arial"/>
                <w:b/>
                <w:bCs/>
                <w:sz w:val="24"/>
                <w:szCs w:val="24"/>
              </w:rPr>
              <w:t>COLOR:</w:t>
            </w:r>
          </w:p>
        </w:tc>
        <w:tc>
          <w:tcPr>
            <w:tcW w:w="3669" w:type="pct"/>
          </w:tcPr>
          <w:p w:rsidR="00E270AF" w:rsidRPr="008107C9" w:rsidRDefault="00E270AF" w:rsidP="006F79C7">
            <w:pPr>
              <w:ind w:right="503"/>
              <w:jc w:val="both"/>
              <w:rPr>
                <w:rFonts w:ascii="Arial" w:hAnsi="Arial" w:cs="Arial"/>
                <w:sz w:val="24"/>
                <w:szCs w:val="24"/>
              </w:rPr>
            </w:pPr>
            <w:r w:rsidRPr="008107C9">
              <w:rPr>
                <w:rFonts w:ascii="Arial" w:eastAsia="Calibri" w:hAnsi="Arial" w:cs="Arial"/>
                <w:sz w:val="24"/>
                <w:szCs w:val="24"/>
                <w:lang w:eastAsia="es-CO"/>
              </w:rPr>
              <w:t>Según disponibilidad del oferente al momento de la entrega.</w:t>
            </w:r>
          </w:p>
        </w:tc>
      </w:tr>
      <w:tr w:rsidR="00E270AF" w:rsidRPr="008107C9" w:rsidTr="006F79C7">
        <w:tc>
          <w:tcPr>
            <w:tcW w:w="1331" w:type="pct"/>
            <w:vAlign w:val="center"/>
          </w:tcPr>
          <w:p w:rsidR="00E270AF" w:rsidRPr="008107C9" w:rsidRDefault="00E270AF" w:rsidP="006F79C7">
            <w:pPr>
              <w:ind w:right="503"/>
              <w:jc w:val="both"/>
              <w:rPr>
                <w:rFonts w:ascii="Arial" w:hAnsi="Arial" w:cs="Arial"/>
                <w:b/>
                <w:sz w:val="24"/>
                <w:szCs w:val="24"/>
              </w:rPr>
            </w:pPr>
            <w:r w:rsidRPr="008107C9">
              <w:rPr>
                <w:rFonts w:ascii="Arial" w:hAnsi="Arial" w:cs="Arial"/>
                <w:b/>
                <w:bCs/>
                <w:sz w:val="24"/>
                <w:szCs w:val="24"/>
              </w:rPr>
              <w:t>HERRAMIENTAS:</w:t>
            </w:r>
          </w:p>
        </w:tc>
        <w:tc>
          <w:tcPr>
            <w:tcW w:w="3669" w:type="pct"/>
          </w:tcPr>
          <w:p w:rsidR="00E270AF" w:rsidRPr="008107C9" w:rsidRDefault="00E270AF" w:rsidP="006F79C7">
            <w:pPr>
              <w:ind w:right="503"/>
              <w:jc w:val="both"/>
              <w:rPr>
                <w:rFonts w:ascii="Arial" w:eastAsia="Calibri" w:hAnsi="Arial" w:cs="Arial"/>
                <w:sz w:val="24"/>
                <w:szCs w:val="24"/>
                <w:lang w:eastAsia="es-CO"/>
              </w:rPr>
            </w:pPr>
            <w:r w:rsidRPr="008107C9">
              <w:rPr>
                <w:rFonts w:ascii="Arial" w:eastAsia="Calibri" w:hAnsi="Arial" w:cs="Arial"/>
                <w:sz w:val="24"/>
                <w:szCs w:val="24"/>
                <w:lang w:eastAsia="es-CO"/>
              </w:rPr>
              <w:t xml:space="preserve">Gato original de fábrica, copa o cruceta para pernos, extintor de cinco (5) libras mínimo, Juego de llaves mixtas (mínimo siete (7) unidades) de 3/8 a </w:t>
            </w:r>
            <w:smartTag w:uri="urn:schemas-microsoft-com:office:smarttags" w:element="metricconverter">
              <w:smartTagPr>
                <w:attr w:name="ProductID" w:val="1 pulgada"/>
              </w:smartTagPr>
              <w:r w:rsidRPr="008107C9">
                <w:rPr>
                  <w:rFonts w:ascii="Arial" w:eastAsia="Calibri" w:hAnsi="Arial" w:cs="Arial"/>
                  <w:sz w:val="24"/>
                  <w:szCs w:val="24"/>
                  <w:lang w:eastAsia="es-CO"/>
                </w:rPr>
                <w:t>1 pulgada</w:t>
              </w:r>
            </w:smartTag>
            <w:r w:rsidRPr="008107C9">
              <w:rPr>
                <w:rFonts w:ascii="Arial" w:eastAsia="Calibri" w:hAnsi="Arial" w:cs="Arial"/>
                <w:sz w:val="24"/>
                <w:szCs w:val="24"/>
                <w:lang w:eastAsia="es-CO"/>
              </w:rPr>
              <w:t xml:space="preserve"> o de </w:t>
            </w:r>
            <w:smartTag w:uri="urn:schemas-microsoft-com:office:smarttags" w:element="metricconverter">
              <w:smartTagPr>
                <w:attr w:name="ProductID" w:val="8 a"/>
              </w:smartTagPr>
              <w:r w:rsidRPr="008107C9">
                <w:rPr>
                  <w:rFonts w:ascii="Arial" w:eastAsia="Calibri" w:hAnsi="Arial" w:cs="Arial"/>
                  <w:sz w:val="24"/>
                  <w:szCs w:val="24"/>
                  <w:lang w:eastAsia="es-CO"/>
                </w:rPr>
                <w:t>8 a</w:t>
              </w:r>
            </w:smartTag>
            <w:r w:rsidRPr="008107C9">
              <w:rPr>
                <w:rFonts w:ascii="Arial" w:eastAsia="Calibri" w:hAnsi="Arial" w:cs="Arial"/>
                <w:sz w:val="24"/>
                <w:szCs w:val="24"/>
                <w:lang w:eastAsia="es-CO"/>
              </w:rPr>
              <w:t xml:space="preserve"> 19 milímetros, Juego de destornilladores 6 piezas de estrella y pala,  alicates de 6 pulgadas, botiquín, Dos señales de carretera en forma de triángulo en material reflectivo y provistas de soportes para ser colocadas en forma vertical o lámparas de señal de luz amarilla intermitentes o de destello, Un botiquín de primeros auxilios de mínimo 14 elementos, Dos tacos para bloquear el vehículo, Linterna con baterías, Cables de ignición mínimo 110 AMPERIOS. Y maletín para herramienta.</w:t>
            </w:r>
          </w:p>
          <w:p w:rsidR="00E270AF" w:rsidRPr="008107C9" w:rsidRDefault="00E270AF" w:rsidP="006F79C7">
            <w:pPr>
              <w:ind w:right="503"/>
              <w:jc w:val="both"/>
              <w:rPr>
                <w:rFonts w:ascii="Arial" w:hAnsi="Arial" w:cs="Arial"/>
                <w:sz w:val="24"/>
                <w:szCs w:val="24"/>
              </w:rPr>
            </w:pPr>
            <w:r w:rsidRPr="008107C9">
              <w:rPr>
                <w:rFonts w:ascii="Arial" w:eastAsia="Calibri" w:hAnsi="Arial" w:cs="Arial"/>
                <w:sz w:val="24"/>
                <w:szCs w:val="24"/>
                <w:lang w:eastAsia="es-CO"/>
              </w:rPr>
              <w:t>Herramienta en cromo vanadium.</w:t>
            </w:r>
          </w:p>
        </w:tc>
      </w:tr>
    </w:tbl>
    <w:p w:rsidR="00E270AF" w:rsidRPr="008107C9" w:rsidRDefault="00E270AF" w:rsidP="00E270AF">
      <w:pPr>
        <w:autoSpaceDE w:val="0"/>
        <w:autoSpaceDN w:val="0"/>
        <w:adjustRightInd w:val="0"/>
        <w:ind w:right="503"/>
        <w:jc w:val="both"/>
        <w:rPr>
          <w:rFonts w:ascii="Arial" w:hAnsi="Arial" w:cs="Arial"/>
          <w:b/>
          <w:bCs/>
          <w:sz w:val="24"/>
          <w:szCs w:val="24"/>
        </w:rPr>
      </w:pPr>
    </w:p>
    <w:p w:rsidR="00E270AF" w:rsidRPr="008107C9" w:rsidRDefault="00E270AF" w:rsidP="00E270AF">
      <w:pPr>
        <w:autoSpaceDE w:val="0"/>
        <w:autoSpaceDN w:val="0"/>
        <w:adjustRightInd w:val="0"/>
        <w:ind w:right="503"/>
        <w:jc w:val="both"/>
        <w:rPr>
          <w:rFonts w:ascii="Arial" w:hAnsi="Arial" w:cs="Arial"/>
          <w:b/>
          <w:bCs/>
          <w:sz w:val="24"/>
          <w:szCs w:val="24"/>
        </w:rPr>
      </w:pPr>
    </w:p>
    <w:p w:rsidR="00E270AF" w:rsidRPr="008107C9" w:rsidRDefault="00E270AF" w:rsidP="00E270AF">
      <w:pPr>
        <w:autoSpaceDE w:val="0"/>
        <w:autoSpaceDN w:val="0"/>
        <w:adjustRightInd w:val="0"/>
        <w:ind w:right="503"/>
        <w:jc w:val="both"/>
        <w:rPr>
          <w:rFonts w:ascii="Arial" w:hAnsi="Arial" w:cs="Arial"/>
          <w:b/>
          <w:bCs/>
          <w:sz w:val="24"/>
          <w:szCs w:val="24"/>
        </w:rPr>
      </w:pPr>
    </w:p>
    <w:p w:rsidR="00E270AF" w:rsidRPr="008107C9" w:rsidRDefault="00E270AF" w:rsidP="00E270AF">
      <w:pPr>
        <w:autoSpaceDE w:val="0"/>
        <w:autoSpaceDN w:val="0"/>
        <w:adjustRightInd w:val="0"/>
        <w:ind w:right="503"/>
        <w:jc w:val="both"/>
        <w:rPr>
          <w:rFonts w:ascii="Arial" w:hAnsi="Arial" w:cs="Arial"/>
          <w:b/>
          <w:bCs/>
          <w:sz w:val="24"/>
          <w:szCs w:val="24"/>
        </w:rPr>
      </w:pPr>
      <w:r w:rsidRPr="008107C9">
        <w:rPr>
          <w:rFonts w:ascii="Arial" w:hAnsi="Arial" w:cs="Arial"/>
          <w:b/>
          <w:bCs/>
          <w:sz w:val="24"/>
          <w:szCs w:val="24"/>
        </w:rPr>
        <w:t xml:space="preserve"> ASPECTOS REQUERIDOS PARA LA ENTREGA DEL VEHÍCULO </w:t>
      </w:r>
    </w:p>
    <w:p w:rsidR="00E270AF" w:rsidRPr="008107C9" w:rsidRDefault="00E270AF" w:rsidP="00E270AF">
      <w:pPr>
        <w:autoSpaceDE w:val="0"/>
        <w:autoSpaceDN w:val="0"/>
        <w:adjustRightInd w:val="0"/>
        <w:ind w:right="503"/>
        <w:jc w:val="both"/>
        <w:rPr>
          <w:rFonts w:ascii="Arial" w:hAnsi="Arial" w:cs="Arial"/>
          <w:b/>
          <w:sz w:val="24"/>
          <w:szCs w:val="24"/>
        </w:rPr>
      </w:pPr>
    </w:p>
    <w:p w:rsidR="00E270AF" w:rsidRPr="008107C9" w:rsidRDefault="00E270AF" w:rsidP="00E270AF">
      <w:pPr>
        <w:autoSpaceDE w:val="0"/>
        <w:autoSpaceDN w:val="0"/>
        <w:adjustRightInd w:val="0"/>
        <w:ind w:right="503"/>
        <w:jc w:val="both"/>
        <w:rPr>
          <w:rFonts w:ascii="Arial" w:hAnsi="Arial" w:cs="Arial"/>
          <w:bCs/>
          <w:sz w:val="24"/>
          <w:szCs w:val="24"/>
        </w:rPr>
      </w:pPr>
      <w:r w:rsidRPr="008107C9">
        <w:rPr>
          <w:rFonts w:ascii="Arial" w:hAnsi="Arial" w:cs="Arial"/>
          <w:sz w:val="24"/>
          <w:szCs w:val="24"/>
        </w:rPr>
        <w:t>Adicionalmente al cumplimiento de las especificaciones técnicas y requerimientos adicionales de los bienes, en el momento de la entrega,  el contratista debe cumplir las</w:t>
      </w:r>
      <w:r w:rsidRPr="008107C9">
        <w:rPr>
          <w:rFonts w:ascii="Arial" w:hAnsi="Arial" w:cs="Arial"/>
          <w:bCs/>
          <w:sz w:val="24"/>
          <w:szCs w:val="24"/>
        </w:rPr>
        <w:t xml:space="preserve"> condiciones o aspectos establecidos en el </w:t>
      </w:r>
      <w:r w:rsidRPr="008107C9">
        <w:rPr>
          <w:rFonts w:ascii="Arial" w:hAnsi="Arial" w:cs="Arial"/>
          <w:bCs/>
          <w:sz w:val="24"/>
          <w:szCs w:val="24"/>
        </w:rPr>
        <w:lastRenderedPageBreak/>
        <w:t>siguiente cuadro.  El oferente deberá certificar en su oferta que conoce y acepta dichas condiciones.</w:t>
      </w:r>
    </w:p>
    <w:p w:rsidR="00E270AF" w:rsidRPr="008107C9" w:rsidRDefault="00E270AF" w:rsidP="00E270AF">
      <w:pPr>
        <w:suppressAutoHyphens/>
        <w:ind w:right="503"/>
        <w:jc w:val="both"/>
        <w:rPr>
          <w:rFonts w:ascii="Arial" w:hAnsi="Arial" w:cs="Arial"/>
          <w:b/>
          <w:spacing w:val="-3"/>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6"/>
      </w:tblGrid>
      <w:tr w:rsidR="00E270AF" w:rsidRPr="008107C9" w:rsidTr="006F79C7">
        <w:tc>
          <w:tcPr>
            <w:tcW w:w="5000" w:type="pct"/>
            <w:shd w:val="clear" w:color="auto" w:fill="8DB3E2" w:themeFill="text2" w:themeFillTint="66"/>
            <w:vAlign w:val="center"/>
          </w:tcPr>
          <w:p w:rsidR="00E270AF" w:rsidRPr="008107C9" w:rsidRDefault="00E270AF" w:rsidP="006F79C7">
            <w:pPr>
              <w:autoSpaceDE w:val="0"/>
              <w:autoSpaceDN w:val="0"/>
              <w:adjustRightInd w:val="0"/>
              <w:ind w:right="503"/>
              <w:jc w:val="center"/>
              <w:rPr>
                <w:rFonts w:ascii="Arial" w:hAnsi="Arial" w:cs="Arial"/>
                <w:b/>
                <w:sz w:val="24"/>
                <w:szCs w:val="24"/>
              </w:rPr>
            </w:pPr>
            <w:r w:rsidRPr="008107C9">
              <w:rPr>
                <w:rFonts w:ascii="Arial" w:hAnsi="Arial" w:cs="Arial"/>
                <w:b/>
                <w:sz w:val="24"/>
                <w:szCs w:val="24"/>
              </w:rPr>
              <w:t>DESCRIPCION</w:t>
            </w:r>
          </w:p>
        </w:tc>
      </w:tr>
      <w:tr w:rsidR="00E270AF" w:rsidRPr="008107C9" w:rsidTr="006F79C7">
        <w:tc>
          <w:tcPr>
            <w:tcW w:w="5000" w:type="pct"/>
          </w:tcPr>
          <w:p w:rsidR="00E270AF" w:rsidRPr="008107C9" w:rsidRDefault="00E270AF" w:rsidP="006F79C7">
            <w:pPr>
              <w:autoSpaceDE w:val="0"/>
              <w:autoSpaceDN w:val="0"/>
              <w:adjustRightInd w:val="0"/>
              <w:ind w:right="503"/>
              <w:jc w:val="both"/>
              <w:rPr>
                <w:rFonts w:ascii="Arial" w:eastAsia="Calibri" w:hAnsi="Arial" w:cs="Arial"/>
                <w:sz w:val="24"/>
                <w:szCs w:val="24"/>
                <w:lang w:eastAsia="es-CO"/>
              </w:rPr>
            </w:pPr>
          </w:p>
          <w:p w:rsidR="00E270AF" w:rsidRPr="00EF288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0"/>
                <w:szCs w:val="20"/>
                <w:lang w:eastAsia="es-CO"/>
              </w:rPr>
            </w:pP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 xml:space="preserve">Efectuar el pago de los gastos de matrícula (oficial o registro especial) del </w:t>
            </w: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automotor a nombre de la Unidad Nacional de Protección.</w:t>
            </w:r>
          </w:p>
          <w:p w:rsidR="00E270AF" w:rsidRPr="00EF288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0"/>
                <w:szCs w:val="20"/>
                <w:lang w:eastAsia="es-CO"/>
              </w:rPr>
            </w:pP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Expedir el SOAT del vehículo una vez esta haya sido matriculado a nombre de la UNP.</w:t>
            </w:r>
          </w:p>
          <w:p w:rsidR="00E270AF" w:rsidRPr="00EF288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0"/>
                <w:szCs w:val="20"/>
                <w:lang w:eastAsia="es-CO"/>
              </w:rPr>
            </w:pP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Almacenar el vehículo por un periodo mínimo de 3 meses luego de terminado el contrato.</w:t>
            </w:r>
          </w:p>
          <w:p w:rsidR="00E270AF" w:rsidRPr="00EF288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0"/>
                <w:szCs w:val="20"/>
                <w:lang w:eastAsia="es-CO"/>
              </w:rPr>
            </w:pP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Cuando el vehículo vaya a entrar en servicio, este deberá entregarse alistado y con el tanque lleno de combustible.</w:t>
            </w:r>
          </w:p>
          <w:p w:rsidR="00E270AF" w:rsidRPr="00EF288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0"/>
                <w:szCs w:val="20"/>
                <w:lang w:eastAsia="es-CO"/>
              </w:rPr>
            </w:pPr>
            <w:r w:rsidRPr="00EF2889">
              <w:rPr>
                <w:rFonts w:ascii="Arial" w:eastAsia="Calibri" w:hAnsi="Arial" w:cs="Arial"/>
                <w:sz w:val="20"/>
                <w:szCs w:val="20"/>
                <w:lang w:eastAsia="es-CO"/>
              </w:rPr>
              <w:t xml:space="preserve">- </w:t>
            </w:r>
            <w:r w:rsidR="00E270AF" w:rsidRPr="00EF2889">
              <w:rPr>
                <w:rFonts w:ascii="Arial" w:eastAsia="Calibri" w:hAnsi="Arial" w:cs="Arial"/>
                <w:sz w:val="20"/>
                <w:szCs w:val="20"/>
                <w:lang w:eastAsia="es-CO"/>
              </w:rPr>
              <w:t>Facilitar los trámites ante la Superintendencia de Vigilancia y Seguridad Privada para obtener el permiso de blindaje, incluyendo el costo de los trámites de la modificación de tarjeta de propiedad del vehículo, una vez se tenga la resolución de permiso de blindaje.</w:t>
            </w:r>
          </w:p>
          <w:p w:rsidR="00EF2889" w:rsidRPr="00EF2889" w:rsidRDefault="00EF2889" w:rsidP="00EF2889">
            <w:pPr>
              <w:pStyle w:val="Sinespaciado"/>
              <w:numPr>
                <w:ilvl w:val="0"/>
                <w:numId w:val="1"/>
              </w:numPr>
              <w:jc w:val="both"/>
              <w:rPr>
                <w:rFonts w:ascii="Arial" w:hAnsi="Arial" w:cs="Arial"/>
                <w:sz w:val="20"/>
                <w:szCs w:val="20"/>
              </w:rPr>
            </w:pPr>
            <w:r w:rsidRPr="00EF2889">
              <w:rPr>
                <w:rFonts w:ascii="Arial" w:hAnsi="Arial" w:cs="Arial"/>
                <w:sz w:val="20"/>
                <w:szCs w:val="20"/>
              </w:rPr>
              <w:t>En caso de que el adjudicatario se encuentre ubicado fuera de la ciudad de Medellín o del área Metropolitana del Valle de Aburrá, y el personal de la Secretaría de Seguridad y Convivencia de Medellín, necesite desplazarse a las instalaciones del mismo para adelantar gestiones relacionadas con la ejecución del contrato, el proveedor deberá asumir los gastos de desplazamiento vía aérea (para 2 personas), máximo una vez.</w:t>
            </w:r>
          </w:p>
          <w:p w:rsidR="00EF2889" w:rsidRPr="008107C9" w:rsidRDefault="00EF2889" w:rsidP="00E270AF">
            <w:pPr>
              <w:pStyle w:val="Prrafodelista"/>
              <w:numPr>
                <w:ilvl w:val="0"/>
                <w:numId w:val="1"/>
              </w:numPr>
              <w:autoSpaceDE w:val="0"/>
              <w:autoSpaceDN w:val="0"/>
              <w:adjustRightInd w:val="0"/>
              <w:spacing w:after="0" w:line="240" w:lineRule="auto"/>
              <w:ind w:left="0" w:right="503"/>
              <w:jc w:val="both"/>
              <w:rPr>
                <w:rFonts w:ascii="Arial" w:eastAsia="Calibri" w:hAnsi="Arial" w:cs="Arial"/>
                <w:sz w:val="24"/>
                <w:szCs w:val="24"/>
                <w:lang w:eastAsia="es-CO"/>
              </w:rPr>
            </w:pPr>
          </w:p>
        </w:tc>
      </w:tr>
      <w:tr w:rsidR="00E270AF" w:rsidRPr="008107C9" w:rsidTr="006F79C7">
        <w:tc>
          <w:tcPr>
            <w:tcW w:w="5000" w:type="pct"/>
          </w:tcPr>
          <w:p w:rsidR="00E270AF" w:rsidRPr="00266506" w:rsidRDefault="00E270AF" w:rsidP="006F79C7">
            <w:pPr>
              <w:autoSpaceDE w:val="0"/>
              <w:autoSpaceDN w:val="0"/>
              <w:adjustRightInd w:val="0"/>
              <w:ind w:right="503"/>
              <w:jc w:val="both"/>
              <w:rPr>
                <w:rFonts w:ascii="Arial" w:hAnsi="Arial" w:cs="Arial"/>
              </w:rPr>
            </w:pPr>
            <w:r w:rsidRPr="00266506">
              <w:rPr>
                <w:rFonts w:ascii="Arial" w:eastAsia="Calibri" w:hAnsi="Arial" w:cs="Arial"/>
                <w:lang w:eastAsia="es-CO"/>
              </w:rPr>
              <w:t>El vehículo en el momento de la entrega debe estar en perfecto funcionamiento, accesorios, protectores completos y debe estar provisto de los dispositivos que para la fecha haya estipulado el Ministerio de Transporte y cumplir las últimas normas emitidas por autoridades encargadas de controlar y preservar el medio ambiente.</w:t>
            </w:r>
          </w:p>
        </w:tc>
      </w:tr>
    </w:tbl>
    <w:p w:rsidR="00E270AF" w:rsidRDefault="00E270AF" w:rsidP="00E270AF">
      <w:pPr>
        <w:ind w:right="503"/>
        <w:rPr>
          <w:rFonts w:ascii="Arial" w:hAnsi="Arial" w:cs="Arial"/>
          <w:b/>
          <w:sz w:val="24"/>
          <w:szCs w:val="24"/>
        </w:rPr>
      </w:pPr>
    </w:p>
    <w:p w:rsidR="00E270AF" w:rsidRDefault="00E270AF" w:rsidP="00E270AF">
      <w:pPr>
        <w:ind w:right="503"/>
        <w:rPr>
          <w:rFonts w:ascii="Arial" w:hAnsi="Arial" w:cs="Arial"/>
          <w:b/>
          <w:sz w:val="24"/>
          <w:szCs w:val="24"/>
        </w:rPr>
      </w:pPr>
    </w:p>
    <w:p w:rsidR="00E270AF" w:rsidRPr="008107C9" w:rsidRDefault="00E270AF" w:rsidP="00E270AF">
      <w:pPr>
        <w:ind w:right="503"/>
        <w:rPr>
          <w:rFonts w:ascii="Arial" w:hAnsi="Arial" w:cs="Arial"/>
          <w:b/>
          <w:sz w:val="24"/>
          <w:szCs w:val="24"/>
        </w:rPr>
      </w:pPr>
      <w:r w:rsidRPr="008107C9">
        <w:rPr>
          <w:rFonts w:ascii="Arial" w:hAnsi="Arial" w:cs="Arial"/>
          <w:b/>
          <w:sz w:val="24"/>
          <w:szCs w:val="24"/>
        </w:rPr>
        <w:t>ESPECIFICACIONES DEL BLINDAJE.</w:t>
      </w:r>
    </w:p>
    <w:p w:rsidR="00E270AF" w:rsidRPr="008107C9" w:rsidRDefault="00E270AF" w:rsidP="00E270AF">
      <w:pPr>
        <w:ind w:right="503"/>
        <w:jc w:val="both"/>
        <w:rPr>
          <w:rFonts w:ascii="Arial" w:hAnsi="Arial" w:cs="Arial"/>
          <w:sz w:val="24"/>
          <w:szCs w:val="24"/>
        </w:rPr>
      </w:pPr>
    </w:p>
    <w:p w:rsidR="00E270AF" w:rsidRPr="008107C9" w:rsidRDefault="00E270AF" w:rsidP="00E270AF">
      <w:pPr>
        <w:ind w:right="503"/>
        <w:jc w:val="both"/>
        <w:rPr>
          <w:rFonts w:ascii="Arial" w:hAnsi="Arial" w:cs="Arial"/>
          <w:sz w:val="24"/>
          <w:szCs w:val="24"/>
        </w:rPr>
      </w:pPr>
      <w:r w:rsidRPr="008107C9">
        <w:rPr>
          <w:rFonts w:ascii="Arial" w:hAnsi="Arial" w:cs="Arial"/>
          <w:sz w:val="24"/>
          <w:szCs w:val="24"/>
        </w:rPr>
        <w:t xml:space="preserve">Nivel: IIIA, según norma NIJ 0108.01, B4, según norma </w:t>
      </w:r>
      <w:proofErr w:type="spellStart"/>
      <w:r w:rsidRPr="008107C9">
        <w:rPr>
          <w:rFonts w:ascii="Arial" w:hAnsi="Arial" w:cs="Arial"/>
          <w:sz w:val="24"/>
          <w:szCs w:val="24"/>
        </w:rPr>
        <w:t>European</w:t>
      </w:r>
      <w:proofErr w:type="spellEnd"/>
      <w:r w:rsidRPr="008107C9">
        <w:rPr>
          <w:rFonts w:ascii="Arial" w:hAnsi="Arial" w:cs="Arial"/>
          <w:sz w:val="24"/>
          <w:szCs w:val="24"/>
        </w:rPr>
        <w:t xml:space="preserve"> Estándar 1063, C3, según norma DIN 52 290 Parte 2.</w:t>
      </w:r>
    </w:p>
    <w:p w:rsidR="00E270AF" w:rsidRDefault="00E270AF" w:rsidP="00E270AF">
      <w:pPr>
        <w:ind w:right="503"/>
        <w:jc w:val="both"/>
        <w:rPr>
          <w:rFonts w:ascii="Arial" w:hAnsi="Arial" w:cs="Arial"/>
          <w:sz w:val="24"/>
          <w:szCs w:val="24"/>
        </w:rPr>
      </w:pPr>
    </w:p>
    <w:p w:rsidR="00E270AF" w:rsidRPr="008107C9" w:rsidRDefault="00E270AF" w:rsidP="00E270AF">
      <w:pPr>
        <w:ind w:right="503"/>
        <w:jc w:val="both"/>
        <w:rPr>
          <w:rFonts w:ascii="Arial" w:hAnsi="Arial" w:cs="Arial"/>
          <w:sz w:val="24"/>
          <w:szCs w:val="24"/>
        </w:rPr>
      </w:pPr>
    </w:p>
    <w:p w:rsidR="00E270AF" w:rsidRPr="008107C9" w:rsidRDefault="00E270AF" w:rsidP="00E270AF">
      <w:pPr>
        <w:ind w:right="503"/>
        <w:jc w:val="both"/>
        <w:rPr>
          <w:rFonts w:ascii="Arial" w:hAnsi="Arial" w:cs="Arial"/>
          <w:sz w:val="24"/>
          <w:szCs w:val="24"/>
        </w:rPr>
      </w:pPr>
      <w:r w:rsidRPr="008107C9">
        <w:rPr>
          <w:rFonts w:ascii="Arial" w:hAnsi="Arial" w:cs="Arial"/>
          <w:sz w:val="24"/>
          <w:szCs w:val="24"/>
        </w:rPr>
        <w:t>Protección balística:</w:t>
      </w:r>
    </w:p>
    <w:p w:rsidR="00E270AF" w:rsidRPr="008107C9" w:rsidRDefault="00E270AF" w:rsidP="00E270AF">
      <w:pPr>
        <w:ind w:right="503"/>
        <w:jc w:val="both"/>
        <w:rPr>
          <w:rFonts w:ascii="Arial" w:hAnsi="Arial" w:cs="Arial"/>
          <w:sz w:val="24"/>
          <w:szCs w:val="24"/>
        </w:rPr>
      </w:pPr>
    </w:p>
    <w:p w:rsidR="00E270AF" w:rsidRDefault="00E270AF" w:rsidP="00E270AF">
      <w:pPr>
        <w:pStyle w:val="Textoindependiente"/>
        <w:ind w:right="503"/>
        <w:jc w:val="both"/>
        <w:rPr>
          <w:rFonts w:ascii="Arial" w:hAnsi="Arial" w:cs="Arial"/>
          <w:sz w:val="24"/>
          <w:szCs w:val="24"/>
          <w:lang w:val="es-CO"/>
        </w:rPr>
      </w:pPr>
      <w:r w:rsidRPr="008107C9">
        <w:rPr>
          <w:rFonts w:ascii="Arial" w:hAnsi="Arial" w:cs="Arial"/>
          <w:sz w:val="24"/>
          <w:szCs w:val="24"/>
          <w:lang w:val="es-CO"/>
        </w:rPr>
        <w:t xml:space="preserve">Se debe garantizar protección contra armas cortas como 9mm, </w:t>
      </w:r>
      <w:proofErr w:type="spellStart"/>
      <w:r w:rsidRPr="008107C9">
        <w:rPr>
          <w:rFonts w:ascii="Arial" w:hAnsi="Arial" w:cs="Arial"/>
          <w:sz w:val="24"/>
          <w:szCs w:val="24"/>
          <w:lang w:val="es-CO"/>
        </w:rPr>
        <w:t>Uzi</w:t>
      </w:r>
      <w:proofErr w:type="spellEnd"/>
      <w:r w:rsidRPr="008107C9">
        <w:rPr>
          <w:rFonts w:ascii="Arial" w:hAnsi="Arial" w:cs="Arial"/>
          <w:sz w:val="24"/>
          <w:szCs w:val="24"/>
          <w:lang w:val="es-CO"/>
        </w:rPr>
        <w:t xml:space="preserve"> y 9mm MP5, .22, .32, 7.64 Magnum .357, magnum .44 y magnum 0.45 con tres impactos en la misma área, en triángulo equilátero de 12,5 </w:t>
      </w:r>
      <w:proofErr w:type="spellStart"/>
      <w:r w:rsidRPr="008107C9">
        <w:rPr>
          <w:rFonts w:ascii="Arial" w:hAnsi="Arial" w:cs="Arial"/>
          <w:sz w:val="24"/>
          <w:szCs w:val="24"/>
          <w:lang w:val="es-CO"/>
        </w:rPr>
        <w:t>cms</w:t>
      </w:r>
      <w:proofErr w:type="spellEnd"/>
      <w:r w:rsidRPr="008107C9">
        <w:rPr>
          <w:rFonts w:ascii="Arial" w:hAnsi="Arial" w:cs="Arial"/>
          <w:sz w:val="24"/>
          <w:szCs w:val="24"/>
          <w:lang w:val="es-CO"/>
        </w:rPr>
        <w:t xml:space="preserve"> en sus lados. Este nivel debe incluir la totalidad de las armas cortas en todos los calibres, excediendo los requerimientos de impactos múltiples en el mismo sitio, especialmente con munición 9 </w:t>
      </w:r>
      <w:proofErr w:type="spellStart"/>
      <w:r w:rsidRPr="008107C9">
        <w:rPr>
          <w:rFonts w:ascii="Arial" w:hAnsi="Arial" w:cs="Arial"/>
          <w:sz w:val="24"/>
          <w:szCs w:val="24"/>
          <w:lang w:val="es-CO"/>
        </w:rPr>
        <w:t>mm.</w:t>
      </w:r>
      <w:proofErr w:type="spellEnd"/>
    </w:p>
    <w:p w:rsidR="003B05CD" w:rsidRPr="008107C9" w:rsidRDefault="003B05CD" w:rsidP="00E270AF">
      <w:pPr>
        <w:pStyle w:val="Textoindependiente"/>
        <w:ind w:right="503"/>
        <w:jc w:val="both"/>
        <w:rPr>
          <w:rFonts w:ascii="Arial" w:hAnsi="Arial" w:cs="Arial"/>
          <w:sz w:val="24"/>
          <w:szCs w:val="24"/>
          <w:lang w:val="es-CO"/>
        </w:rPr>
      </w:pPr>
    </w:p>
    <w:p w:rsidR="00E270AF" w:rsidRPr="008107C9" w:rsidRDefault="00E270AF" w:rsidP="00E270AF">
      <w:pPr>
        <w:pStyle w:val="Textoindependiente"/>
        <w:spacing w:before="3"/>
        <w:ind w:right="503"/>
        <w:rPr>
          <w:rFonts w:ascii="Arial" w:hAnsi="Arial" w:cs="Arial"/>
          <w:sz w:val="24"/>
          <w:szCs w:val="24"/>
          <w:lang w:val="es-CO"/>
        </w:rPr>
      </w:pPr>
    </w:p>
    <w:tbl>
      <w:tblPr>
        <w:tblStyle w:val="TableNormal"/>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3"/>
        <w:gridCol w:w="2689"/>
      </w:tblGrid>
      <w:tr w:rsidR="00E270AF" w:rsidRPr="008107C9" w:rsidTr="006F79C7">
        <w:trPr>
          <w:trHeight w:val="422"/>
        </w:trPr>
        <w:tc>
          <w:tcPr>
            <w:tcW w:w="7053" w:type="dxa"/>
            <w:shd w:val="clear" w:color="auto" w:fill="8DB3E2" w:themeFill="text2" w:themeFillTint="66"/>
          </w:tcPr>
          <w:p w:rsidR="00E270AF" w:rsidRPr="008107C9" w:rsidRDefault="00E270AF" w:rsidP="006F79C7">
            <w:pPr>
              <w:pStyle w:val="TableParagraph"/>
              <w:tabs>
                <w:tab w:val="left" w:pos="4084"/>
              </w:tabs>
              <w:spacing w:before="15"/>
              <w:ind w:right="503"/>
              <w:rPr>
                <w:b/>
                <w:color w:val="000000" w:themeColor="text1"/>
                <w:sz w:val="24"/>
                <w:szCs w:val="24"/>
                <w:lang w:val="es-CO"/>
              </w:rPr>
            </w:pPr>
            <w:r w:rsidRPr="008107C9">
              <w:rPr>
                <w:b/>
                <w:color w:val="000000" w:themeColor="text1"/>
                <w:sz w:val="24"/>
                <w:szCs w:val="24"/>
                <w:lang w:val="es-CO"/>
              </w:rPr>
              <w:lastRenderedPageBreak/>
              <w:t>CALIBRE</w:t>
            </w:r>
            <w:r w:rsidRPr="008107C9">
              <w:rPr>
                <w:b/>
                <w:color w:val="000000" w:themeColor="text1"/>
                <w:sz w:val="24"/>
                <w:szCs w:val="24"/>
                <w:lang w:val="es-CO"/>
              </w:rPr>
              <w:tab/>
              <w:t>ARMA</w:t>
            </w:r>
          </w:p>
        </w:tc>
        <w:tc>
          <w:tcPr>
            <w:tcW w:w="2689" w:type="dxa"/>
            <w:shd w:val="clear" w:color="auto" w:fill="8DB3E2" w:themeFill="text2" w:themeFillTint="66"/>
          </w:tcPr>
          <w:p w:rsidR="00E270AF" w:rsidRPr="008107C9" w:rsidRDefault="00E270AF" w:rsidP="006F79C7">
            <w:pPr>
              <w:pStyle w:val="TableParagraph"/>
              <w:spacing w:before="15"/>
              <w:ind w:right="503"/>
              <w:rPr>
                <w:b/>
                <w:color w:val="000000" w:themeColor="text1"/>
                <w:sz w:val="24"/>
                <w:szCs w:val="24"/>
                <w:lang w:val="es-CO"/>
              </w:rPr>
            </w:pPr>
            <w:r w:rsidRPr="008107C9">
              <w:rPr>
                <w:b/>
                <w:color w:val="000000" w:themeColor="text1"/>
                <w:sz w:val="24"/>
                <w:szCs w:val="24"/>
                <w:lang w:val="es-CO"/>
              </w:rPr>
              <w:t>TIPO DE ARMA</w:t>
            </w:r>
          </w:p>
        </w:tc>
      </w:tr>
      <w:tr w:rsidR="00E270AF" w:rsidRPr="008107C9" w:rsidTr="006F79C7">
        <w:trPr>
          <w:trHeight w:val="380"/>
        </w:trPr>
        <w:tc>
          <w:tcPr>
            <w:tcW w:w="7053" w:type="dxa"/>
          </w:tcPr>
          <w:p w:rsidR="00E270AF" w:rsidRPr="008107C9" w:rsidRDefault="00E270AF" w:rsidP="006F79C7">
            <w:pPr>
              <w:pStyle w:val="TableParagraph"/>
              <w:tabs>
                <w:tab w:val="left" w:pos="4074"/>
              </w:tabs>
              <w:spacing w:line="272" w:lineRule="exact"/>
              <w:ind w:right="503"/>
              <w:rPr>
                <w:sz w:val="24"/>
                <w:szCs w:val="24"/>
                <w:lang w:val="es-CO"/>
              </w:rPr>
            </w:pPr>
            <w:r w:rsidRPr="008107C9">
              <w:rPr>
                <w:b/>
                <w:sz w:val="24"/>
                <w:szCs w:val="24"/>
                <w:lang w:val="es-CO"/>
              </w:rPr>
              <w:t>9 mm</w:t>
            </w:r>
            <w:r w:rsidRPr="008107C9">
              <w:rPr>
                <w:b/>
                <w:sz w:val="24"/>
                <w:szCs w:val="24"/>
                <w:lang w:val="es-CO"/>
              </w:rPr>
              <w:tab/>
            </w:r>
            <w:r w:rsidRPr="008107C9">
              <w:rPr>
                <w:sz w:val="24"/>
                <w:szCs w:val="24"/>
                <w:lang w:val="es-CO"/>
              </w:rPr>
              <w:t>Pistola</w:t>
            </w:r>
          </w:p>
        </w:tc>
        <w:tc>
          <w:tcPr>
            <w:tcW w:w="2689" w:type="dxa"/>
          </w:tcPr>
          <w:p w:rsidR="00E270AF" w:rsidRPr="008107C9" w:rsidRDefault="00E270AF" w:rsidP="006F79C7">
            <w:pPr>
              <w:pStyle w:val="TableParagraph"/>
              <w:spacing w:line="272" w:lineRule="exact"/>
              <w:ind w:right="503"/>
              <w:rPr>
                <w:sz w:val="24"/>
                <w:szCs w:val="24"/>
                <w:lang w:val="es-CO"/>
              </w:rPr>
            </w:pPr>
            <w:r w:rsidRPr="008107C9">
              <w:rPr>
                <w:sz w:val="24"/>
                <w:szCs w:val="24"/>
                <w:lang w:val="es-CO"/>
              </w:rPr>
              <w:t>Arma corta</w:t>
            </w:r>
          </w:p>
        </w:tc>
      </w:tr>
      <w:tr w:rsidR="00E270AF" w:rsidRPr="008107C9" w:rsidTr="006F79C7">
        <w:trPr>
          <w:trHeight w:val="384"/>
        </w:trPr>
        <w:tc>
          <w:tcPr>
            <w:tcW w:w="7053" w:type="dxa"/>
          </w:tcPr>
          <w:p w:rsidR="00E270AF" w:rsidRPr="008107C9" w:rsidRDefault="00E270AF" w:rsidP="006F79C7">
            <w:pPr>
              <w:pStyle w:val="TableParagraph"/>
              <w:tabs>
                <w:tab w:val="left" w:pos="4074"/>
              </w:tabs>
              <w:ind w:right="503"/>
              <w:rPr>
                <w:sz w:val="24"/>
                <w:szCs w:val="24"/>
                <w:lang w:val="es-CO"/>
              </w:rPr>
            </w:pPr>
            <w:proofErr w:type="spellStart"/>
            <w:r w:rsidRPr="008107C9">
              <w:rPr>
                <w:b/>
                <w:sz w:val="24"/>
                <w:szCs w:val="24"/>
                <w:lang w:val="es-CO"/>
              </w:rPr>
              <w:t>Uzi</w:t>
            </w:r>
            <w:proofErr w:type="spellEnd"/>
            <w:r w:rsidRPr="008107C9">
              <w:rPr>
                <w:b/>
                <w:sz w:val="24"/>
                <w:szCs w:val="24"/>
                <w:lang w:val="es-CO"/>
              </w:rPr>
              <w:t xml:space="preserve"> y 9</w:t>
            </w:r>
            <w:r w:rsidRPr="008107C9">
              <w:rPr>
                <w:b/>
                <w:spacing w:val="-1"/>
                <w:sz w:val="24"/>
                <w:szCs w:val="24"/>
                <w:lang w:val="es-CO"/>
              </w:rPr>
              <w:t xml:space="preserve"> </w:t>
            </w:r>
            <w:r w:rsidRPr="008107C9">
              <w:rPr>
                <w:b/>
                <w:sz w:val="24"/>
                <w:szCs w:val="24"/>
                <w:lang w:val="es-CO"/>
              </w:rPr>
              <w:t>mm MP5</w:t>
            </w:r>
            <w:r w:rsidRPr="008107C9">
              <w:rPr>
                <w:b/>
                <w:sz w:val="24"/>
                <w:szCs w:val="24"/>
                <w:lang w:val="es-CO"/>
              </w:rPr>
              <w:tab/>
            </w:r>
            <w:r w:rsidRPr="008107C9">
              <w:rPr>
                <w:sz w:val="24"/>
                <w:szCs w:val="24"/>
                <w:lang w:val="es-CO"/>
              </w:rPr>
              <w:t>Sub Ametralladora</w:t>
            </w:r>
          </w:p>
        </w:tc>
        <w:tc>
          <w:tcPr>
            <w:tcW w:w="2689" w:type="dxa"/>
          </w:tcPr>
          <w:p w:rsidR="00E270AF" w:rsidRPr="008107C9" w:rsidRDefault="00E270AF" w:rsidP="006F79C7">
            <w:pPr>
              <w:pStyle w:val="TableParagraph"/>
              <w:ind w:right="503"/>
              <w:rPr>
                <w:sz w:val="24"/>
                <w:szCs w:val="24"/>
                <w:lang w:val="es-CO"/>
              </w:rPr>
            </w:pPr>
            <w:r w:rsidRPr="008107C9">
              <w:rPr>
                <w:sz w:val="24"/>
                <w:szCs w:val="24"/>
                <w:lang w:val="es-CO"/>
              </w:rPr>
              <w:t>Arma corta</w:t>
            </w:r>
          </w:p>
        </w:tc>
      </w:tr>
      <w:tr w:rsidR="00E270AF" w:rsidRPr="008107C9" w:rsidTr="006F79C7">
        <w:trPr>
          <w:trHeight w:val="384"/>
        </w:trPr>
        <w:tc>
          <w:tcPr>
            <w:tcW w:w="7053" w:type="dxa"/>
          </w:tcPr>
          <w:p w:rsidR="00E270AF" w:rsidRPr="008107C9" w:rsidRDefault="00E270AF" w:rsidP="006F79C7">
            <w:pPr>
              <w:pStyle w:val="TableParagraph"/>
              <w:tabs>
                <w:tab w:val="left" w:pos="4074"/>
              </w:tabs>
              <w:spacing w:line="271" w:lineRule="exact"/>
              <w:ind w:right="503"/>
              <w:rPr>
                <w:sz w:val="24"/>
                <w:szCs w:val="24"/>
                <w:lang w:val="es-CO"/>
              </w:rPr>
            </w:pPr>
            <w:r w:rsidRPr="008107C9">
              <w:rPr>
                <w:b/>
                <w:sz w:val="24"/>
                <w:szCs w:val="24"/>
                <w:lang w:val="es-CO"/>
              </w:rPr>
              <w:t>.22</w:t>
            </w:r>
            <w:r w:rsidRPr="008107C9">
              <w:rPr>
                <w:b/>
                <w:sz w:val="24"/>
                <w:szCs w:val="24"/>
                <w:lang w:val="es-CO"/>
              </w:rPr>
              <w:tab/>
            </w:r>
            <w:r w:rsidRPr="008107C9">
              <w:rPr>
                <w:sz w:val="24"/>
                <w:szCs w:val="24"/>
                <w:lang w:val="es-CO"/>
              </w:rPr>
              <w:t>Pistola -</w:t>
            </w:r>
            <w:r w:rsidRPr="008107C9">
              <w:rPr>
                <w:spacing w:val="-2"/>
                <w:sz w:val="24"/>
                <w:szCs w:val="24"/>
                <w:lang w:val="es-CO"/>
              </w:rPr>
              <w:t xml:space="preserve"> </w:t>
            </w:r>
            <w:r w:rsidRPr="008107C9">
              <w:rPr>
                <w:sz w:val="24"/>
                <w:szCs w:val="24"/>
                <w:lang w:val="es-CO"/>
              </w:rPr>
              <w:t>Rifle</w:t>
            </w:r>
          </w:p>
        </w:tc>
        <w:tc>
          <w:tcPr>
            <w:tcW w:w="2689" w:type="dxa"/>
          </w:tcPr>
          <w:p w:rsidR="00E270AF" w:rsidRPr="008107C9" w:rsidRDefault="00E270AF" w:rsidP="006F79C7">
            <w:pPr>
              <w:pStyle w:val="TableParagraph"/>
              <w:spacing w:line="271" w:lineRule="exact"/>
              <w:ind w:right="503"/>
              <w:rPr>
                <w:sz w:val="24"/>
                <w:szCs w:val="24"/>
                <w:lang w:val="es-CO"/>
              </w:rPr>
            </w:pPr>
            <w:r w:rsidRPr="008107C9">
              <w:rPr>
                <w:sz w:val="24"/>
                <w:szCs w:val="24"/>
                <w:lang w:val="es-CO"/>
              </w:rPr>
              <w:t>Arma corta - Rifle</w:t>
            </w:r>
          </w:p>
        </w:tc>
      </w:tr>
      <w:tr w:rsidR="00E270AF" w:rsidRPr="008107C9" w:rsidTr="006F79C7">
        <w:trPr>
          <w:trHeight w:val="379"/>
        </w:trPr>
        <w:tc>
          <w:tcPr>
            <w:tcW w:w="7053" w:type="dxa"/>
          </w:tcPr>
          <w:p w:rsidR="00E270AF" w:rsidRPr="008107C9" w:rsidRDefault="00E270AF" w:rsidP="006F79C7">
            <w:pPr>
              <w:pStyle w:val="TableParagraph"/>
              <w:tabs>
                <w:tab w:val="left" w:pos="4074"/>
              </w:tabs>
              <w:spacing w:line="271" w:lineRule="exact"/>
              <w:ind w:right="503"/>
              <w:rPr>
                <w:sz w:val="24"/>
                <w:szCs w:val="24"/>
                <w:lang w:val="es-CO"/>
              </w:rPr>
            </w:pPr>
            <w:r w:rsidRPr="008107C9">
              <w:rPr>
                <w:b/>
                <w:sz w:val="24"/>
                <w:szCs w:val="24"/>
                <w:lang w:val="es-CO"/>
              </w:rPr>
              <w:t>.32</w:t>
            </w:r>
            <w:r w:rsidRPr="008107C9">
              <w:rPr>
                <w:b/>
                <w:sz w:val="24"/>
                <w:szCs w:val="24"/>
                <w:lang w:val="es-CO"/>
              </w:rPr>
              <w:tab/>
            </w:r>
            <w:r w:rsidRPr="008107C9">
              <w:rPr>
                <w:sz w:val="24"/>
                <w:szCs w:val="24"/>
                <w:lang w:val="es-CO"/>
              </w:rPr>
              <w:t>Revolver</w:t>
            </w:r>
          </w:p>
        </w:tc>
        <w:tc>
          <w:tcPr>
            <w:tcW w:w="2689" w:type="dxa"/>
          </w:tcPr>
          <w:p w:rsidR="00E270AF" w:rsidRPr="008107C9" w:rsidRDefault="00E270AF" w:rsidP="006F79C7">
            <w:pPr>
              <w:pStyle w:val="TableParagraph"/>
              <w:spacing w:line="271" w:lineRule="exact"/>
              <w:ind w:right="503"/>
              <w:rPr>
                <w:sz w:val="24"/>
                <w:szCs w:val="24"/>
                <w:lang w:val="es-CO"/>
              </w:rPr>
            </w:pPr>
            <w:r w:rsidRPr="008107C9">
              <w:rPr>
                <w:sz w:val="24"/>
                <w:szCs w:val="24"/>
                <w:lang w:val="es-CO"/>
              </w:rPr>
              <w:t>Arma corta</w:t>
            </w:r>
          </w:p>
        </w:tc>
      </w:tr>
      <w:tr w:rsidR="00E270AF" w:rsidRPr="008107C9" w:rsidTr="006F79C7">
        <w:trPr>
          <w:trHeight w:val="384"/>
        </w:trPr>
        <w:tc>
          <w:tcPr>
            <w:tcW w:w="7053" w:type="dxa"/>
          </w:tcPr>
          <w:p w:rsidR="00E270AF" w:rsidRPr="008107C9" w:rsidRDefault="00E270AF" w:rsidP="006F79C7">
            <w:pPr>
              <w:pStyle w:val="TableParagraph"/>
              <w:tabs>
                <w:tab w:val="left" w:pos="4074"/>
              </w:tabs>
              <w:ind w:right="503"/>
              <w:rPr>
                <w:sz w:val="24"/>
                <w:szCs w:val="24"/>
                <w:lang w:val="es-CO"/>
              </w:rPr>
            </w:pPr>
            <w:r w:rsidRPr="008107C9">
              <w:rPr>
                <w:b/>
                <w:sz w:val="24"/>
                <w:szCs w:val="24"/>
                <w:lang w:val="es-CO"/>
              </w:rPr>
              <w:t>7.65</w:t>
            </w:r>
            <w:r w:rsidRPr="008107C9">
              <w:rPr>
                <w:b/>
                <w:sz w:val="24"/>
                <w:szCs w:val="24"/>
                <w:lang w:val="es-CO"/>
              </w:rPr>
              <w:tab/>
            </w:r>
            <w:r w:rsidRPr="008107C9">
              <w:rPr>
                <w:sz w:val="24"/>
                <w:szCs w:val="24"/>
                <w:lang w:val="es-CO"/>
              </w:rPr>
              <w:t>Pistola</w:t>
            </w:r>
          </w:p>
        </w:tc>
        <w:tc>
          <w:tcPr>
            <w:tcW w:w="2689" w:type="dxa"/>
          </w:tcPr>
          <w:p w:rsidR="00E270AF" w:rsidRPr="008107C9" w:rsidRDefault="00E270AF" w:rsidP="006F79C7">
            <w:pPr>
              <w:pStyle w:val="TableParagraph"/>
              <w:ind w:right="503"/>
              <w:rPr>
                <w:sz w:val="24"/>
                <w:szCs w:val="24"/>
                <w:lang w:val="es-CO"/>
              </w:rPr>
            </w:pPr>
            <w:r w:rsidRPr="008107C9">
              <w:rPr>
                <w:sz w:val="24"/>
                <w:szCs w:val="24"/>
                <w:lang w:val="es-CO"/>
              </w:rPr>
              <w:t>Arma corta</w:t>
            </w:r>
          </w:p>
        </w:tc>
      </w:tr>
      <w:tr w:rsidR="00E270AF" w:rsidRPr="008107C9" w:rsidTr="006F79C7">
        <w:trPr>
          <w:trHeight w:val="384"/>
        </w:trPr>
        <w:tc>
          <w:tcPr>
            <w:tcW w:w="7053" w:type="dxa"/>
          </w:tcPr>
          <w:p w:rsidR="00E270AF" w:rsidRPr="008107C9" w:rsidRDefault="00E270AF" w:rsidP="006F79C7">
            <w:pPr>
              <w:pStyle w:val="TableParagraph"/>
              <w:tabs>
                <w:tab w:val="left" w:pos="4074"/>
              </w:tabs>
              <w:spacing w:line="271" w:lineRule="exact"/>
              <w:ind w:right="503"/>
              <w:rPr>
                <w:sz w:val="24"/>
                <w:szCs w:val="24"/>
                <w:lang w:val="es-CO"/>
              </w:rPr>
            </w:pPr>
            <w:r w:rsidRPr="008107C9">
              <w:rPr>
                <w:b/>
                <w:sz w:val="24"/>
                <w:szCs w:val="24"/>
                <w:lang w:val="es-CO"/>
              </w:rPr>
              <w:t>.38</w:t>
            </w:r>
            <w:r w:rsidRPr="008107C9">
              <w:rPr>
                <w:b/>
                <w:sz w:val="24"/>
                <w:szCs w:val="24"/>
                <w:lang w:val="es-CO"/>
              </w:rPr>
              <w:tab/>
            </w:r>
            <w:r w:rsidRPr="008107C9">
              <w:rPr>
                <w:sz w:val="24"/>
                <w:szCs w:val="24"/>
                <w:lang w:val="es-CO"/>
              </w:rPr>
              <w:t>Revolver</w:t>
            </w:r>
          </w:p>
        </w:tc>
        <w:tc>
          <w:tcPr>
            <w:tcW w:w="2689" w:type="dxa"/>
          </w:tcPr>
          <w:p w:rsidR="00E270AF" w:rsidRPr="008107C9" w:rsidRDefault="00E270AF" w:rsidP="006F79C7">
            <w:pPr>
              <w:pStyle w:val="TableParagraph"/>
              <w:spacing w:line="271" w:lineRule="exact"/>
              <w:ind w:right="503"/>
              <w:rPr>
                <w:sz w:val="24"/>
                <w:szCs w:val="24"/>
                <w:lang w:val="es-CO"/>
              </w:rPr>
            </w:pPr>
            <w:r w:rsidRPr="008107C9">
              <w:rPr>
                <w:sz w:val="24"/>
                <w:szCs w:val="24"/>
                <w:lang w:val="es-CO"/>
              </w:rPr>
              <w:t>Arma corta</w:t>
            </w:r>
          </w:p>
        </w:tc>
      </w:tr>
      <w:tr w:rsidR="00E270AF" w:rsidRPr="008107C9" w:rsidTr="006F79C7">
        <w:trPr>
          <w:trHeight w:val="379"/>
        </w:trPr>
        <w:tc>
          <w:tcPr>
            <w:tcW w:w="7053" w:type="dxa"/>
          </w:tcPr>
          <w:p w:rsidR="00E270AF" w:rsidRPr="008107C9" w:rsidRDefault="00E270AF" w:rsidP="006F79C7">
            <w:pPr>
              <w:pStyle w:val="TableParagraph"/>
              <w:tabs>
                <w:tab w:val="left" w:pos="4074"/>
              </w:tabs>
              <w:spacing w:line="271" w:lineRule="exact"/>
              <w:ind w:right="503"/>
              <w:rPr>
                <w:sz w:val="24"/>
                <w:szCs w:val="24"/>
                <w:lang w:val="es-CO"/>
              </w:rPr>
            </w:pPr>
            <w:r w:rsidRPr="008107C9">
              <w:rPr>
                <w:b/>
                <w:sz w:val="24"/>
                <w:szCs w:val="24"/>
                <w:lang w:val="es-CO"/>
              </w:rPr>
              <w:t>Mágnum</w:t>
            </w:r>
            <w:r w:rsidRPr="008107C9">
              <w:rPr>
                <w:b/>
                <w:spacing w:val="-3"/>
                <w:sz w:val="24"/>
                <w:szCs w:val="24"/>
                <w:lang w:val="es-CO"/>
              </w:rPr>
              <w:t xml:space="preserve"> </w:t>
            </w:r>
            <w:r w:rsidRPr="008107C9">
              <w:rPr>
                <w:b/>
                <w:sz w:val="24"/>
                <w:szCs w:val="24"/>
                <w:lang w:val="es-CO"/>
              </w:rPr>
              <w:t>.357</w:t>
            </w:r>
            <w:r w:rsidRPr="008107C9">
              <w:rPr>
                <w:b/>
                <w:sz w:val="24"/>
                <w:szCs w:val="24"/>
                <w:lang w:val="es-CO"/>
              </w:rPr>
              <w:tab/>
            </w:r>
            <w:r w:rsidRPr="008107C9">
              <w:rPr>
                <w:sz w:val="24"/>
                <w:szCs w:val="24"/>
                <w:lang w:val="es-CO"/>
              </w:rPr>
              <w:t>Revolver</w:t>
            </w:r>
          </w:p>
        </w:tc>
        <w:tc>
          <w:tcPr>
            <w:tcW w:w="2689" w:type="dxa"/>
          </w:tcPr>
          <w:p w:rsidR="00E270AF" w:rsidRPr="008107C9" w:rsidRDefault="00E270AF" w:rsidP="006F79C7">
            <w:pPr>
              <w:pStyle w:val="TableParagraph"/>
              <w:spacing w:line="271" w:lineRule="exact"/>
              <w:ind w:right="503"/>
              <w:rPr>
                <w:sz w:val="24"/>
                <w:szCs w:val="24"/>
                <w:lang w:val="es-CO"/>
              </w:rPr>
            </w:pPr>
            <w:r w:rsidRPr="008107C9">
              <w:rPr>
                <w:sz w:val="24"/>
                <w:szCs w:val="24"/>
                <w:lang w:val="es-CO"/>
              </w:rPr>
              <w:t>Arma corta</w:t>
            </w:r>
          </w:p>
        </w:tc>
      </w:tr>
      <w:tr w:rsidR="00E270AF" w:rsidRPr="008107C9" w:rsidTr="006F79C7">
        <w:trPr>
          <w:trHeight w:val="384"/>
        </w:trPr>
        <w:tc>
          <w:tcPr>
            <w:tcW w:w="7053" w:type="dxa"/>
          </w:tcPr>
          <w:p w:rsidR="00E270AF" w:rsidRPr="008107C9" w:rsidRDefault="00E270AF" w:rsidP="006F79C7">
            <w:pPr>
              <w:pStyle w:val="TableParagraph"/>
              <w:tabs>
                <w:tab w:val="left" w:pos="4074"/>
              </w:tabs>
              <w:ind w:right="503"/>
              <w:rPr>
                <w:sz w:val="24"/>
                <w:szCs w:val="24"/>
                <w:lang w:val="es-CO"/>
              </w:rPr>
            </w:pPr>
            <w:r w:rsidRPr="008107C9">
              <w:rPr>
                <w:b/>
                <w:sz w:val="24"/>
                <w:szCs w:val="24"/>
                <w:lang w:val="es-CO"/>
              </w:rPr>
              <w:t>Mágnum .44 –</w:t>
            </w:r>
            <w:r w:rsidRPr="008107C9">
              <w:rPr>
                <w:b/>
                <w:spacing w:val="-5"/>
                <w:sz w:val="24"/>
                <w:szCs w:val="24"/>
                <w:lang w:val="es-CO"/>
              </w:rPr>
              <w:t xml:space="preserve"> </w:t>
            </w:r>
            <w:r w:rsidRPr="008107C9">
              <w:rPr>
                <w:b/>
                <w:sz w:val="24"/>
                <w:szCs w:val="24"/>
                <w:lang w:val="es-CO"/>
              </w:rPr>
              <w:t>Mágnum</w:t>
            </w:r>
            <w:r w:rsidRPr="008107C9">
              <w:rPr>
                <w:b/>
                <w:spacing w:val="-3"/>
                <w:sz w:val="24"/>
                <w:szCs w:val="24"/>
                <w:lang w:val="es-CO"/>
              </w:rPr>
              <w:t xml:space="preserve"> </w:t>
            </w:r>
            <w:r w:rsidRPr="008107C9">
              <w:rPr>
                <w:b/>
                <w:sz w:val="24"/>
                <w:szCs w:val="24"/>
                <w:lang w:val="es-CO"/>
              </w:rPr>
              <w:t>.45</w:t>
            </w:r>
            <w:r w:rsidRPr="008107C9">
              <w:rPr>
                <w:b/>
                <w:sz w:val="24"/>
                <w:szCs w:val="24"/>
                <w:lang w:val="es-CO"/>
              </w:rPr>
              <w:tab/>
            </w:r>
            <w:r w:rsidRPr="008107C9">
              <w:rPr>
                <w:sz w:val="24"/>
                <w:szCs w:val="24"/>
                <w:lang w:val="es-CO"/>
              </w:rPr>
              <w:t>Revolver – Pistola</w:t>
            </w:r>
            <w:r w:rsidRPr="008107C9">
              <w:rPr>
                <w:spacing w:val="-2"/>
                <w:sz w:val="24"/>
                <w:szCs w:val="24"/>
                <w:lang w:val="es-CO"/>
              </w:rPr>
              <w:t xml:space="preserve"> </w:t>
            </w:r>
            <w:r w:rsidRPr="008107C9">
              <w:rPr>
                <w:sz w:val="24"/>
                <w:szCs w:val="24"/>
                <w:lang w:val="es-CO"/>
              </w:rPr>
              <w:t>–</w:t>
            </w:r>
          </w:p>
        </w:tc>
        <w:tc>
          <w:tcPr>
            <w:tcW w:w="2689" w:type="dxa"/>
          </w:tcPr>
          <w:p w:rsidR="00E270AF" w:rsidRPr="008107C9" w:rsidRDefault="00E270AF" w:rsidP="006F79C7">
            <w:pPr>
              <w:pStyle w:val="TableParagraph"/>
              <w:ind w:right="503"/>
              <w:rPr>
                <w:sz w:val="24"/>
                <w:szCs w:val="24"/>
                <w:lang w:val="es-CO"/>
              </w:rPr>
            </w:pPr>
            <w:r w:rsidRPr="008107C9">
              <w:rPr>
                <w:sz w:val="24"/>
                <w:szCs w:val="24"/>
                <w:lang w:val="es-CO"/>
              </w:rPr>
              <w:t>Arma corta</w:t>
            </w:r>
          </w:p>
        </w:tc>
      </w:tr>
    </w:tbl>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r w:rsidRPr="008107C9">
        <w:rPr>
          <w:rFonts w:ascii="Arial" w:hAnsi="Arial" w:cs="Arial"/>
          <w:sz w:val="24"/>
          <w:szCs w:val="24"/>
        </w:rPr>
        <w:t>Cristales:</w:t>
      </w:r>
    </w:p>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r w:rsidRPr="008107C9">
        <w:rPr>
          <w:rFonts w:ascii="Arial" w:hAnsi="Arial" w:cs="Arial"/>
          <w:sz w:val="24"/>
          <w:szCs w:val="24"/>
        </w:rPr>
        <w:t>Los Cristales deben tener un espesor aproximado de 21 mm, y los cristales delanteros deben tener una movilidad de desplazamiento de aproximadamente 10 centímetros, y el resto de los cristales van fijos.</w:t>
      </w:r>
    </w:p>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r w:rsidRPr="008107C9">
        <w:rPr>
          <w:rFonts w:ascii="Arial" w:hAnsi="Arial" w:cs="Arial"/>
          <w:sz w:val="24"/>
          <w:szCs w:val="24"/>
        </w:rPr>
        <w:t>Sección opaca:</w:t>
      </w:r>
    </w:p>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r w:rsidRPr="008107C9">
        <w:rPr>
          <w:rFonts w:ascii="Arial" w:hAnsi="Arial" w:cs="Arial"/>
          <w:sz w:val="24"/>
          <w:szCs w:val="24"/>
        </w:rPr>
        <w:t xml:space="preserve">La sección opaca debe ser en </w:t>
      </w:r>
      <w:proofErr w:type="spellStart"/>
      <w:r w:rsidRPr="008107C9">
        <w:rPr>
          <w:rFonts w:ascii="Arial" w:hAnsi="Arial" w:cs="Arial"/>
          <w:sz w:val="24"/>
          <w:szCs w:val="24"/>
        </w:rPr>
        <w:t>kevlar</w:t>
      </w:r>
      <w:proofErr w:type="spellEnd"/>
      <w:r w:rsidRPr="008107C9">
        <w:rPr>
          <w:rFonts w:ascii="Arial" w:hAnsi="Arial" w:cs="Arial"/>
          <w:sz w:val="24"/>
          <w:szCs w:val="24"/>
        </w:rPr>
        <w:t xml:space="preserve"> (</w:t>
      </w:r>
      <w:r w:rsidRPr="008107C9">
        <w:rPr>
          <w:rFonts w:ascii="Arial" w:hAnsi="Arial" w:cs="Arial"/>
          <w:b/>
          <w:sz w:val="24"/>
          <w:szCs w:val="24"/>
        </w:rPr>
        <w:t>no se permite acero balístico</w:t>
      </w:r>
      <w:r w:rsidRPr="008107C9">
        <w:rPr>
          <w:rFonts w:ascii="Arial" w:hAnsi="Arial" w:cs="Arial"/>
          <w:sz w:val="24"/>
          <w:szCs w:val="24"/>
        </w:rPr>
        <w:t>) adherida las siguientes partes:</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Puerta</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Compuerta</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Techo</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Naves</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Parales</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Corona de techo</w:t>
      </w:r>
    </w:p>
    <w:p w:rsidR="00E270AF" w:rsidRPr="008107C9" w:rsidRDefault="00E270AF" w:rsidP="00E270AF">
      <w:pPr>
        <w:pStyle w:val="Prrafodelista"/>
        <w:widowControl w:val="0"/>
        <w:numPr>
          <w:ilvl w:val="0"/>
          <w:numId w:val="2"/>
        </w:numPr>
        <w:autoSpaceDE w:val="0"/>
        <w:autoSpaceDN w:val="0"/>
        <w:spacing w:after="0" w:line="240" w:lineRule="auto"/>
        <w:ind w:left="0" w:right="503"/>
        <w:contextualSpacing w:val="0"/>
        <w:rPr>
          <w:rFonts w:ascii="Arial" w:hAnsi="Arial" w:cs="Arial"/>
          <w:sz w:val="24"/>
          <w:szCs w:val="24"/>
        </w:rPr>
      </w:pPr>
      <w:r w:rsidRPr="008107C9">
        <w:rPr>
          <w:rFonts w:ascii="Arial" w:hAnsi="Arial" w:cs="Arial"/>
          <w:sz w:val="24"/>
          <w:szCs w:val="24"/>
        </w:rPr>
        <w:t xml:space="preserve">Piso </w:t>
      </w:r>
    </w:p>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p>
    <w:p w:rsidR="00E270AF" w:rsidRPr="008107C9" w:rsidRDefault="00E270AF" w:rsidP="00E270AF">
      <w:pPr>
        <w:ind w:right="503"/>
        <w:rPr>
          <w:rFonts w:ascii="Arial" w:hAnsi="Arial" w:cs="Arial"/>
          <w:sz w:val="24"/>
          <w:szCs w:val="24"/>
        </w:rPr>
      </w:pPr>
      <w:r w:rsidRPr="008107C9">
        <w:rPr>
          <w:rFonts w:ascii="Arial" w:hAnsi="Arial" w:cs="Arial"/>
          <w:sz w:val="24"/>
          <w:szCs w:val="24"/>
        </w:rPr>
        <w:t>Accesorios adicionales:</w:t>
      </w:r>
    </w:p>
    <w:p w:rsidR="00E270AF" w:rsidRPr="008107C9" w:rsidRDefault="00E270AF" w:rsidP="00E270AF">
      <w:pPr>
        <w:ind w:right="503"/>
        <w:rPr>
          <w:rFonts w:ascii="Arial" w:hAnsi="Arial" w:cs="Arial"/>
          <w:sz w:val="24"/>
          <w:szCs w:val="24"/>
        </w:rPr>
      </w:pPr>
    </w:p>
    <w:p w:rsidR="00E270AF" w:rsidRPr="008107C9" w:rsidRDefault="00E270AF" w:rsidP="00E270AF">
      <w:pPr>
        <w:pStyle w:val="Textoindependiente"/>
        <w:spacing w:before="124" w:line="237" w:lineRule="auto"/>
        <w:ind w:right="361"/>
        <w:rPr>
          <w:rFonts w:ascii="Arial" w:hAnsi="Arial" w:cs="Arial"/>
          <w:sz w:val="24"/>
          <w:szCs w:val="24"/>
          <w:lang w:val="es-CO"/>
        </w:rPr>
      </w:pPr>
      <w:r w:rsidRPr="008107C9">
        <w:rPr>
          <w:rFonts w:ascii="Arial" w:hAnsi="Arial" w:cs="Arial"/>
          <w:sz w:val="24"/>
          <w:szCs w:val="24"/>
          <w:lang w:val="es-CO"/>
        </w:rPr>
        <w:t>Se debe  instalar un dispositivo de intercomunicación con altavoz,</w:t>
      </w:r>
      <w:r>
        <w:rPr>
          <w:rFonts w:ascii="Arial" w:hAnsi="Arial" w:cs="Arial"/>
          <w:sz w:val="24"/>
          <w:szCs w:val="24"/>
          <w:lang w:val="es-CO"/>
        </w:rPr>
        <w:t xml:space="preserve"> micrófonos y </w:t>
      </w:r>
      <w:r w:rsidRPr="008107C9">
        <w:rPr>
          <w:rFonts w:ascii="Arial" w:hAnsi="Arial" w:cs="Arial"/>
          <w:sz w:val="24"/>
          <w:szCs w:val="24"/>
          <w:lang w:val="es-CO"/>
        </w:rPr>
        <w:t>sirena de 25 watt, película de seguridad y polarizado en todos los vidrios.</w:t>
      </w:r>
    </w:p>
    <w:p w:rsidR="00E270AF" w:rsidRPr="008107C9" w:rsidRDefault="00E270AF" w:rsidP="00E270AF">
      <w:pPr>
        <w:pStyle w:val="Textoindependiente"/>
        <w:spacing w:before="124" w:line="237" w:lineRule="auto"/>
        <w:ind w:right="503"/>
        <w:rPr>
          <w:rFonts w:ascii="Arial" w:hAnsi="Arial" w:cs="Arial"/>
          <w:sz w:val="24"/>
          <w:szCs w:val="24"/>
          <w:lang w:val="es-CO"/>
        </w:rPr>
      </w:pPr>
      <w:r w:rsidRPr="008107C9">
        <w:rPr>
          <w:rFonts w:ascii="Arial" w:hAnsi="Arial" w:cs="Arial"/>
          <w:sz w:val="24"/>
          <w:szCs w:val="24"/>
          <w:lang w:val="es-CO"/>
        </w:rPr>
        <w:t>El blindaje en su sección opaca debe tener una garantía mínima de 2 años o 50.000 kilómetros, lo que primero ocurra, y los vidrios deben tener una garantía mínima de 5 años contra deslaminación o distorsión.</w:t>
      </w:r>
    </w:p>
    <w:p w:rsidR="00E270AF" w:rsidRPr="008107C9" w:rsidRDefault="00E270AF" w:rsidP="00E270AF">
      <w:pPr>
        <w:pStyle w:val="Textoindependiente"/>
        <w:spacing w:before="124" w:line="237" w:lineRule="auto"/>
        <w:ind w:right="503"/>
        <w:rPr>
          <w:rFonts w:ascii="Arial" w:hAnsi="Arial" w:cs="Arial"/>
          <w:sz w:val="24"/>
          <w:szCs w:val="24"/>
          <w:lang w:val="es-CO"/>
        </w:rPr>
      </w:pPr>
    </w:p>
    <w:p w:rsidR="00E270AF" w:rsidRPr="008107C9" w:rsidRDefault="00E270AF" w:rsidP="00E270AF">
      <w:pPr>
        <w:ind w:right="503"/>
        <w:jc w:val="both"/>
        <w:rPr>
          <w:rFonts w:ascii="Arial" w:hAnsi="Arial" w:cs="Arial"/>
          <w:sz w:val="24"/>
          <w:szCs w:val="24"/>
        </w:rPr>
      </w:pPr>
    </w:p>
    <w:p w:rsidR="00E270AF" w:rsidRPr="008107C9" w:rsidRDefault="00E270AF" w:rsidP="00E270AF">
      <w:pPr>
        <w:ind w:right="503"/>
        <w:jc w:val="both"/>
        <w:rPr>
          <w:rFonts w:ascii="Arial" w:hAnsi="Arial" w:cs="Arial"/>
          <w:sz w:val="24"/>
          <w:szCs w:val="24"/>
        </w:rPr>
      </w:pPr>
    </w:p>
    <w:p w:rsidR="00E270AF" w:rsidRPr="008107C9" w:rsidRDefault="00E270AF" w:rsidP="00E270AF">
      <w:pPr>
        <w:ind w:right="503"/>
        <w:rPr>
          <w:rFonts w:asciiTheme="minorHAnsi" w:hAnsiTheme="minorHAnsi" w:cstheme="minorHAnsi"/>
          <w:sz w:val="24"/>
          <w:szCs w:val="24"/>
        </w:rPr>
      </w:pPr>
    </w:p>
    <w:p w:rsidR="00E270AF" w:rsidRPr="008107C9" w:rsidRDefault="00E270AF" w:rsidP="00E270AF">
      <w:pPr>
        <w:ind w:right="503"/>
        <w:rPr>
          <w:rFonts w:asciiTheme="minorHAnsi" w:hAnsiTheme="minorHAnsi" w:cstheme="minorHAnsi"/>
          <w:sz w:val="24"/>
          <w:szCs w:val="24"/>
        </w:rPr>
      </w:pPr>
    </w:p>
    <w:p w:rsidR="00E270AF" w:rsidRPr="008107C9" w:rsidRDefault="00E270AF" w:rsidP="00E270AF">
      <w:pPr>
        <w:ind w:right="503" w:firstLine="708"/>
        <w:rPr>
          <w:rFonts w:asciiTheme="minorHAnsi" w:hAnsiTheme="minorHAnsi" w:cstheme="minorHAnsi"/>
          <w:sz w:val="24"/>
          <w:szCs w:val="24"/>
        </w:rPr>
      </w:pPr>
    </w:p>
    <w:p w:rsidR="00E270AF" w:rsidRPr="008107C9" w:rsidRDefault="00E270AF" w:rsidP="00E270AF">
      <w:pPr>
        <w:ind w:right="503" w:firstLine="708"/>
        <w:rPr>
          <w:rFonts w:asciiTheme="minorHAnsi" w:hAnsiTheme="minorHAnsi" w:cstheme="minorHAnsi"/>
          <w:sz w:val="24"/>
          <w:szCs w:val="24"/>
        </w:rPr>
      </w:pPr>
    </w:p>
    <w:bookmarkEnd w:id="0"/>
    <w:p w:rsidR="00E270AF" w:rsidRPr="008107C9" w:rsidRDefault="00E270AF" w:rsidP="00E270AF">
      <w:pPr>
        <w:ind w:right="503" w:firstLine="708"/>
        <w:rPr>
          <w:rFonts w:asciiTheme="minorHAnsi" w:hAnsiTheme="minorHAnsi" w:cstheme="minorHAnsi"/>
          <w:sz w:val="24"/>
          <w:szCs w:val="24"/>
        </w:rPr>
      </w:pPr>
    </w:p>
    <w:p w:rsidR="00F95C79" w:rsidRPr="00177A08" w:rsidRDefault="00F95C79" w:rsidP="00316FCE"/>
    <w:p w:rsidR="00556A6F" w:rsidRPr="00E14F86" w:rsidRDefault="00556A6F" w:rsidP="00316FCE">
      <w:pPr>
        <w:rPr>
          <w:strike/>
          <w:vertAlign w:val="subscript"/>
        </w:rPr>
      </w:pPr>
    </w:p>
    <w:sectPr w:rsidR="00556A6F" w:rsidRPr="00E14F86" w:rsidSect="00E14F86">
      <w:headerReference w:type="even" r:id="rId8"/>
      <w:headerReference w:type="default" r:id="rId9"/>
      <w:footerReference w:type="default" r:id="rId10"/>
      <w:headerReference w:type="first" r:id="rId11"/>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3A7" w:rsidRDefault="000213A7" w:rsidP="005838D1">
      <w:r>
        <w:separator/>
      </w:r>
    </w:p>
  </w:endnote>
  <w:endnote w:type="continuationSeparator" w:id="0">
    <w:p w:rsidR="000213A7" w:rsidRDefault="000213A7"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5838D1">
    <w:pPr>
      <w:pStyle w:val="Piedepgina"/>
      <w:ind w:hanging="1350"/>
    </w:pPr>
    <w:r>
      <w:rPr>
        <w:noProof/>
        <w:lang w:val="es-CO"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167640</wp:posOffset>
              </wp:positionH>
              <wp:positionV relativeFrom="paragraph">
                <wp:posOffset>125994</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617FF8" w:rsidRDefault="00DD540A"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Línea de Atención</w:t>
                          </w:r>
                          <w:r w:rsidR="00BD3083" w:rsidRPr="00617FF8">
                            <w:rPr>
                              <w:rFonts w:ascii="Arial Narrow" w:hAnsi="Arial Narrow" w:cs="Arial"/>
                              <w:color w:val="404040" w:themeColor="text1" w:themeTint="BF"/>
                              <w:sz w:val="18"/>
                              <w:szCs w:val="18"/>
                            </w:rPr>
                            <w:t xml:space="preserve"> a la Ciudadanía: (57) 44 44 144</w:t>
                          </w:r>
                          <w:r w:rsidRPr="00617FF8">
                            <w:rPr>
                              <w:rFonts w:ascii="Arial Narrow" w:hAnsi="Arial Narrow" w:cs="Arial"/>
                              <w:color w:val="404040" w:themeColor="text1" w:themeTint="BF"/>
                              <w:sz w:val="18"/>
                              <w:szCs w:val="18"/>
                            </w:rPr>
                            <w:t xml:space="preserve"> </w:t>
                          </w:r>
                        </w:p>
                        <w:p w:rsidR="00BD3083"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sid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w:t>
                          </w:r>
                          <w:r w:rsidR="00C871E0" w:rsidRP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Colombia</w:t>
                          </w: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3.2pt;margin-top:9.9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" filled="f" stroked="f">
              <v:textbox>
                <w:txbxContent>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DD540A"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617FF8" w:rsidRDefault="00DD540A"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Línea de Atención</w:t>
                    </w:r>
                    <w:r w:rsidR="00BD3083" w:rsidRPr="00617FF8">
                      <w:rPr>
                        <w:rFonts w:ascii="Arial Narrow" w:hAnsi="Arial Narrow" w:cs="Arial"/>
                        <w:color w:val="404040" w:themeColor="text1" w:themeTint="BF"/>
                        <w:sz w:val="18"/>
                        <w:szCs w:val="18"/>
                      </w:rPr>
                      <w:t xml:space="preserve"> a la Ciudadanía: (57) 44 44 144</w:t>
                    </w:r>
                    <w:r w:rsidRPr="00617FF8">
                      <w:rPr>
                        <w:rFonts w:ascii="Arial Narrow" w:hAnsi="Arial Narrow" w:cs="Arial"/>
                        <w:color w:val="404040" w:themeColor="text1" w:themeTint="BF"/>
                        <w:sz w:val="18"/>
                        <w:szCs w:val="18"/>
                      </w:rPr>
                      <w:t xml:space="preserve"> </w:t>
                    </w:r>
                  </w:p>
                  <w:p w:rsidR="00BD3083" w:rsidRPr="00617FF8" w:rsidRDefault="00BD3083" w:rsidP="00DD540A">
                    <w:pPr>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sid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w:t>
                    </w:r>
                    <w:r w:rsidR="00C871E0" w:rsidRPr="00617FF8">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Colombia</w:t>
                    </w:r>
                  </w:p>
                  <w:p w:rsidR="00BD3083" w:rsidRPr="00617FF8" w:rsidRDefault="00BD3083" w:rsidP="00DD540A">
                    <w:pPr>
                      <w:rPr>
                        <w:rFonts w:ascii="Arial Narrow" w:hAnsi="Arial Narrow" w:cs="Arial"/>
                        <w:color w:val="404040" w:themeColor="text1" w:themeTint="BF"/>
                        <w:sz w:val="18"/>
                        <w:szCs w:val="18"/>
                      </w:rPr>
                    </w:pPr>
                  </w:p>
                  <w:p w:rsidR="005838D1" w:rsidRPr="00617FF8" w:rsidRDefault="005838D1" w:rsidP="00507D7D">
                    <w:pPr>
                      <w:rPr>
                        <w:color w:val="404040" w:themeColor="text1" w:themeTint="BF"/>
                        <w:sz w:val="18"/>
                        <w:szCs w:val="18"/>
                      </w:rPr>
                    </w:pPr>
                  </w:p>
                </w:txbxContent>
              </v:textbox>
            </v:shape>
          </w:pict>
        </mc:Fallback>
      </mc:AlternateContent>
    </w:r>
    <w:r w:rsidR="000213A7">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1" o:spid="_x0000_s2057" type="#_x0000_t75" style="position:absolute;margin-left:-90.3pt;margin-top:533.6pt;width:612.95pt;height:122.9pt;z-index:-251654144;mso-position-horizontal-relative:margin;mso-position-vertical-relative:margin" o:allowincell="f">
          <v:imagedata r:id="rId1" o:title="Hoja sin datos" croptop="56948f" cropbottom="-1239f"/>
          <w10:wrap anchorx="margin" anchory="margin"/>
        </v:shape>
      </w:pict>
    </w:r>
    <w:r w:rsidR="005838D1">
      <w:rPr>
        <w:noProof/>
        <w:lang w:val="es-CO"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2">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3A7" w:rsidRDefault="000213A7" w:rsidP="005838D1">
      <w:r>
        <w:separator/>
      </w:r>
    </w:p>
  </w:footnote>
  <w:footnote w:type="continuationSeparator" w:id="0">
    <w:p w:rsidR="000213A7" w:rsidRDefault="000213A7"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213A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Default="00617FF8" w:rsidP="00617FF8">
    <w:pPr>
      <w:pStyle w:val="Encabezado"/>
      <w:tabs>
        <w:tab w:val="clear" w:pos="4320"/>
      </w:tabs>
      <w:ind w:firstLine="142"/>
      <w:jc w:val="center"/>
    </w:pPr>
    <w:r>
      <w:rPr>
        <w:noProof/>
        <w:lang w:val="es-CO" w:eastAsia="es-CO"/>
      </w:rPr>
      <w:drawing>
        <wp:inline distT="0" distB="0" distL="0" distR="0" wp14:anchorId="4C0A24CF" wp14:editId="3C32EEFE">
          <wp:extent cx="1541565" cy="1250830"/>
          <wp:effectExtent l="0" t="0" r="1905"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6.jpg"/>
                  <pic:cNvPicPr/>
                </pic:nvPicPr>
                <pic:blipFill rotWithShape="1">
                  <a:blip r:embed="rId1">
                    <a:extLst>
                      <a:ext uri="{28A0092B-C50C-407E-A947-70E740481C1C}">
                        <a14:useLocalDpi xmlns:a14="http://schemas.microsoft.com/office/drawing/2010/main" val="0"/>
                      </a:ext>
                    </a:extLst>
                  </a:blip>
                  <a:srcRect l="12069" t="8316" r="9311" b="10716"/>
                  <a:stretch/>
                </pic:blipFill>
                <pic:spPr bwMode="auto">
                  <a:xfrm>
                    <a:off x="0" y="0"/>
                    <a:ext cx="1546922" cy="12551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Default="000213A7">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D5E62"/>
    <w:multiLevelType w:val="hybridMultilevel"/>
    <w:tmpl w:val="56C8A716"/>
    <w:lvl w:ilvl="0" w:tplc="DD743178">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92B2C24"/>
    <w:multiLevelType w:val="hybridMultilevel"/>
    <w:tmpl w:val="9AAE7E00"/>
    <w:lvl w:ilvl="0" w:tplc="7EFE5B14">
      <w:numFmt w:val="bullet"/>
      <w:lvlText w:val="-"/>
      <w:lvlJc w:val="left"/>
      <w:pPr>
        <w:ind w:left="720" w:hanging="360"/>
      </w:pPr>
      <w:rPr>
        <w:rFonts w:ascii="Calibri" w:eastAsiaTheme="minorHAnsi" w:hAnsi="Calibri" w:cs="Calibri" w:hint="default"/>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CO" w:vendorID="64" w:dllVersion="131078" w:nlCheck="1" w:checkStyle="1"/>
  <w:proofState w:spelling="clean" w:grammar="clean"/>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0AF"/>
    <w:rsid w:val="000213A7"/>
    <w:rsid w:val="000714D3"/>
    <w:rsid w:val="00092423"/>
    <w:rsid w:val="000B73B3"/>
    <w:rsid w:val="00152CB4"/>
    <w:rsid w:val="00177A08"/>
    <w:rsid w:val="001B2A34"/>
    <w:rsid w:val="001E0403"/>
    <w:rsid w:val="00202D86"/>
    <w:rsid w:val="002417BA"/>
    <w:rsid w:val="00266506"/>
    <w:rsid w:val="00285E5C"/>
    <w:rsid w:val="002A51F3"/>
    <w:rsid w:val="002F506E"/>
    <w:rsid w:val="00316FCE"/>
    <w:rsid w:val="00340C9F"/>
    <w:rsid w:val="00385A20"/>
    <w:rsid w:val="003A40E6"/>
    <w:rsid w:val="003A4FCA"/>
    <w:rsid w:val="003A749B"/>
    <w:rsid w:val="003B05CD"/>
    <w:rsid w:val="003B27C5"/>
    <w:rsid w:val="004468C5"/>
    <w:rsid w:val="00507D7D"/>
    <w:rsid w:val="00556A6F"/>
    <w:rsid w:val="005838D1"/>
    <w:rsid w:val="005C255B"/>
    <w:rsid w:val="00617FF8"/>
    <w:rsid w:val="006D1EBA"/>
    <w:rsid w:val="00700D10"/>
    <w:rsid w:val="00725837"/>
    <w:rsid w:val="00764C75"/>
    <w:rsid w:val="0089701C"/>
    <w:rsid w:val="008B1778"/>
    <w:rsid w:val="0096725A"/>
    <w:rsid w:val="00A029D3"/>
    <w:rsid w:val="00AA61BA"/>
    <w:rsid w:val="00BC1D43"/>
    <w:rsid w:val="00BD3083"/>
    <w:rsid w:val="00BE09E7"/>
    <w:rsid w:val="00C03F12"/>
    <w:rsid w:val="00C450BE"/>
    <w:rsid w:val="00C5269E"/>
    <w:rsid w:val="00C871E0"/>
    <w:rsid w:val="00CF1DF2"/>
    <w:rsid w:val="00D02DF1"/>
    <w:rsid w:val="00D6491A"/>
    <w:rsid w:val="00DD540A"/>
    <w:rsid w:val="00E14F86"/>
    <w:rsid w:val="00E270AF"/>
    <w:rsid w:val="00E8389B"/>
    <w:rsid w:val="00E9021F"/>
    <w:rsid w:val="00E90EFB"/>
    <w:rsid w:val="00EF2889"/>
    <w:rsid w:val="00F95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8"/>
    <o:shapelayout v:ext="edit">
      <o:idmap v:ext="edit" data="1"/>
    </o:shapelayout>
  </w:shapeDefaults>
  <w:decimalSymbol w:val=","/>
  <w:listSeparator w:val=";"/>
  <w15:chartTrackingRefBased/>
  <w15:docId w15:val="{6D38A1F7-8A0D-4CA1-9BC7-B2E08799E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0AF"/>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Theme="minorHAnsi" w:hAnsiTheme="minorHAnsi" w:cstheme="minorBidi"/>
      <w:sz w:val="24"/>
      <w:szCs w:val="24"/>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style>
  <w:style w:type="paragraph" w:styleId="Prrafodelista">
    <w:name w:val="List Paragraph"/>
    <w:basedOn w:val="Normal"/>
    <w:link w:val="PrrafodelistaCar"/>
    <w:uiPriority w:val="1"/>
    <w:qFormat/>
    <w:rsid w:val="00E270AF"/>
    <w:pPr>
      <w:spacing w:after="200" w:line="276" w:lineRule="auto"/>
      <w:ind w:left="720"/>
      <w:contextualSpacing/>
    </w:pPr>
    <w:rPr>
      <w:rFonts w:asciiTheme="minorHAnsi" w:eastAsiaTheme="minorHAnsi" w:hAnsiTheme="minorHAnsi" w:cstheme="minorBidi"/>
      <w:sz w:val="22"/>
      <w:szCs w:val="22"/>
      <w:lang w:eastAsia="en-US"/>
    </w:rPr>
  </w:style>
  <w:style w:type="paragraph" w:styleId="Textoindependiente">
    <w:name w:val="Body Text"/>
    <w:basedOn w:val="Normal"/>
    <w:link w:val="TextoindependienteCar"/>
    <w:uiPriority w:val="99"/>
    <w:unhideWhenUsed/>
    <w:rsid w:val="00E270AF"/>
    <w:pPr>
      <w:spacing w:after="120"/>
    </w:pPr>
  </w:style>
  <w:style w:type="character" w:customStyle="1" w:styleId="TextoindependienteCar">
    <w:name w:val="Texto independiente Car"/>
    <w:basedOn w:val="Fuentedeprrafopredeter"/>
    <w:link w:val="Textoindependiente"/>
    <w:uiPriority w:val="99"/>
    <w:rsid w:val="00E270AF"/>
    <w:rPr>
      <w:rFonts w:ascii="Times New Roman" w:eastAsia="Times New Roman" w:hAnsi="Times New Roman" w:cs="Times New Roman"/>
      <w:sz w:val="20"/>
      <w:szCs w:val="20"/>
      <w:lang w:val="es-ES" w:eastAsia="es-ES"/>
    </w:rPr>
  </w:style>
  <w:style w:type="character" w:customStyle="1" w:styleId="PrrafodelistaCar">
    <w:name w:val="Párrafo de lista Car"/>
    <w:link w:val="Prrafodelista"/>
    <w:uiPriority w:val="1"/>
    <w:rsid w:val="00E270AF"/>
    <w:rPr>
      <w:sz w:val="22"/>
      <w:szCs w:val="22"/>
      <w:lang w:val="es-ES"/>
    </w:rPr>
  </w:style>
  <w:style w:type="table" w:customStyle="1" w:styleId="TableNormal">
    <w:name w:val="Table Normal"/>
    <w:uiPriority w:val="2"/>
    <w:semiHidden/>
    <w:unhideWhenUsed/>
    <w:qFormat/>
    <w:rsid w:val="00E270AF"/>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70AF"/>
    <w:pPr>
      <w:widowControl w:val="0"/>
      <w:autoSpaceDE w:val="0"/>
      <w:autoSpaceDN w:val="0"/>
    </w:pPr>
    <w:rPr>
      <w:rFonts w:ascii="Arial" w:eastAsia="Arial" w:hAnsi="Arial" w:cs="Arial"/>
      <w:sz w:val="22"/>
      <w:szCs w:val="22"/>
      <w:lang w:val="en-US" w:eastAsia="en-US"/>
    </w:rPr>
  </w:style>
  <w:style w:type="paragraph" w:styleId="Sinespaciado">
    <w:name w:val="No Spacing"/>
    <w:link w:val="SinespaciadoCar"/>
    <w:uiPriority w:val="1"/>
    <w:qFormat/>
    <w:rsid w:val="00EF2889"/>
    <w:rPr>
      <w:rFonts w:ascii="Times New Roman" w:eastAsia="Times New Roman" w:hAnsi="Times New Roman" w:cs="Times New Roman"/>
      <w:lang w:val="es-ES" w:eastAsia="es-ES"/>
    </w:rPr>
  </w:style>
  <w:style w:type="character" w:customStyle="1" w:styleId="SinespaciadoCar">
    <w:name w:val="Sin espaciado Car"/>
    <w:link w:val="Sinespaciado"/>
    <w:uiPriority w:val="1"/>
    <w:rsid w:val="00EF2889"/>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39CA-55F3-4FED-827F-1BD80E1E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888</Words>
  <Characters>4885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David Buritica Giraldo</dc:creator>
  <cp:keywords/>
  <dc:description/>
  <cp:lastModifiedBy>Jorge Ivan Zapata Correa</cp:lastModifiedBy>
  <cp:revision>7</cp:revision>
  <cp:lastPrinted>2018-03-21T15:57:00Z</cp:lastPrinted>
  <dcterms:created xsi:type="dcterms:W3CDTF">2018-08-08T16:06:00Z</dcterms:created>
  <dcterms:modified xsi:type="dcterms:W3CDTF">2018-09-26T21:09:00Z</dcterms:modified>
</cp:coreProperties>
</file>